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C9" w:rsidRPr="00855304" w:rsidRDefault="005B0CC9" w:rsidP="005B0CC9">
      <w:pPr>
        <w:jc w:val="center"/>
        <w:rPr>
          <w:rFonts w:eastAsia="Calibri"/>
        </w:rPr>
      </w:pPr>
      <w:r w:rsidRPr="00A8205D">
        <w:rPr>
          <w:rFonts w:eastAsia="Calibri"/>
          <w:noProof/>
          <w:lang w:bidi="ar-SA"/>
        </w:rPr>
        <w:drawing>
          <wp:inline distT="0" distB="0" distL="0" distR="0">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B0CC9" w:rsidRPr="00855304" w:rsidRDefault="005B0CC9" w:rsidP="005B0CC9">
      <w:pPr>
        <w:jc w:val="center"/>
        <w:rPr>
          <w:rFonts w:eastAsia="Calibri"/>
          <w:b/>
          <w:sz w:val="40"/>
          <w:szCs w:val="40"/>
        </w:rPr>
      </w:pPr>
      <w:r w:rsidRPr="00855304">
        <w:rPr>
          <w:rFonts w:eastAsia="Calibri"/>
          <w:b/>
          <w:sz w:val="40"/>
          <w:szCs w:val="40"/>
        </w:rPr>
        <w:t>СОВЕТ ДЕПУТАТОВ</w:t>
      </w:r>
    </w:p>
    <w:p w:rsidR="005B0CC9" w:rsidRPr="00855304" w:rsidRDefault="005B0CC9" w:rsidP="005B0CC9">
      <w:pPr>
        <w:jc w:val="center"/>
        <w:rPr>
          <w:rFonts w:eastAsia="Calibri"/>
          <w:sz w:val="28"/>
          <w:szCs w:val="28"/>
        </w:rPr>
      </w:pPr>
      <w:r w:rsidRPr="00855304">
        <w:rPr>
          <w:rFonts w:eastAsia="Calibri"/>
          <w:sz w:val="28"/>
          <w:szCs w:val="28"/>
        </w:rPr>
        <w:t>ТАЛДОМСКОГО ГОРОДСКОГО ОКРУГА МОСКОВСКОЙ ОБЛАСТИ</w:t>
      </w:r>
    </w:p>
    <w:p w:rsidR="005B0CC9" w:rsidRPr="00855304" w:rsidRDefault="005B0CC9" w:rsidP="005B0CC9">
      <w:pPr>
        <w:spacing w:line="220" w:lineRule="exact"/>
        <w:jc w:val="right"/>
        <w:rPr>
          <w:rFonts w:eastAsia="Calibri"/>
          <w:sz w:val="18"/>
          <w:szCs w:val="18"/>
        </w:rPr>
      </w:pPr>
      <w:r w:rsidRPr="00855304">
        <w:rPr>
          <w:rFonts w:ascii="Sylfaen" w:eastAsia="Sylfaen" w:hAnsi="Sylfaen" w:cs="Sylfaen"/>
          <w:sz w:val="18"/>
          <w:szCs w:val="18"/>
        </w:rPr>
        <w:t xml:space="preserve">141900, г. Талдом, пл. К. Маркса, 12                                                          </w:t>
      </w:r>
      <w:r w:rsidRPr="00855304">
        <w:rPr>
          <w:rFonts w:eastAsia="Calibri"/>
          <w:sz w:val="18"/>
          <w:szCs w:val="18"/>
        </w:rPr>
        <w:t xml:space="preserve">тел. 8-(49620)-6-35-61; т/ф 8-(49620)-3-33-29 </w:t>
      </w:r>
    </w:p>
    <w:p w:rsidR="005B0CC9" w:rsidRPr="00855304" w:rsidRDefault="005B0CC9" w:rsidP="005B0CC9">
      <w:pPr>
        <w:pBdr>
          <w:bottom w:val="single" w:sz="12" w:space="1" w:color="auto"/>
        </w:pBdr>
        <w:spacing w:line="230" w:lineRule="exact"/>
        <w:jc w:val="right"/>
        <w:rPr>
          <w:rFonts w:eastAsia="Sylfaen"/>
          <w:sz w:val="18"/>
          <w:szCs w:val="18"/>
          <w:shd w:val="clear" w:color="auto" w:fill="FFFFFF"/>
          <w:lang w:bidi="en-US"/>
        </w:rPr>
      </w:pPr>
      <w:r w:rsidRPr="00855304">
        <w:rPr>
          <w:rFonts w:eastAsia="Sylfaen"/>
          <w:sz w:val="18"/>
          <w:szCs w:val="18"/>
          <w:shd w:val="clear" w:color="auto" w:fill="FFFFFF"/>
          <w:lang w:bidi="en-US"/>
        </w:rPr>
        <w:t xml:space="preserve">                                                                                                                         </w:t>
      </w:r>
    </w:p>
    <w:p w:rsidR="005B0CC9" w:rsidRPr="00855304" w:rsidRDefault="005B0CC9" w:rsidP="005B0CC9">
      <w:pPr>
        <w:jc w:val="center"/>
        <w:rPr>
          <w:rFonts w:eastAsia="Calibri"/>
          <w:b/>
          <w:sz w:val="36"/>
          <w:szCs w:val="36"/>
        </w:rPr>
      </w:pPr>
      <w:r w:rsidRPr="00855304">
        <w:rPr>
          <w:rFonts w:eastAsia="Calibri"/>
          <w:b/>
          <w:sz w:val="36"/>
          <w:szCs w:val="36"/>
        </w:rPr>
        <w:t>Р Е Ш Е Н И Е</w:t>
      </w:r>
    </w:p>
    <w:p w:rsidR="005B0CC9" w:rsidRPr="00855304" w:rsidRDefault="005B0CC9" w:rsidP="005B0CC9">
      <w:pPr>
        <w:ind w:firstLine="426"/>
        <w:jc w:val="right"/>
        <w:rPr>
          <w:rFonts w:eastAsia="Calibri"/>
          <w:sz w:val="28"/>
          <w:szCs w:val="28"/>
        </w:rPr>
      </w:pPr>
    </w:p>
    <w:p w:rsidR="005B0CC9" w:rsidRPr="00855304" w:rsidRDefault="005B0CC9" w:rsidP="005B0CC9">
      <w:pPr>
        <w:ind w:firstLine="426"/>
        <w:rPr>
          <w:rFonts w:eastAsia="Calibri" w:cs="Arial"/>
          <w:b/>
          <w:sz w:val="28"/>
          <w:szCs w:val="28"/>
          <w:u w:val="single"/>
        </w:rPr>
      </w:pPr>
      <w:r w:rsidRPr="00855304">
        <w:rPr>
          <w:rFonts w:eastAsia="Calibri"/>
          <w:b/>
          <w:sz w:val="28"/>
          <w:szCs w:val="28"/>
        </w:rPr>
        <w:t>от __</w:t>
      </w:r>
      <w:r>
        <w:rPr>
          <w:rFonts w:eastAsia="Calibri" w:cs="Arial"/>
          <w:b/>
          <w:sz w:val="28"/>
          <w:szCs w:val="28"/>
          <w:u w:val="single"/>
        </w:rPr>
        <w:t>24</w:t>
      </w:r>
      <w:r w:rsidRPr="00855304">
        <w:rPr>
          <w:rFonts w:eastAsia="Calibri"/>
          <w:b/>
          <w:sz w:val="28"/>
          <w:szCs w:val="28"/>
          <w:u w:val="single"/>
        </w:rPr>
        <w:t xml:space="preserve"> февраля</w:t>
      </w:r>
      <w:r w:rsidRPr="00855304">
        <w:rPr>
          <w:rFonts w:eastAsia="Calibri"/>
          <w:b/>
          <w:sz w:val="28"/>
          <w:szCs w:val="28"/>
        </w:rPr>
        <w:t>____  202</w:t>
      </w:r>
      <w:r>
        <w:rPr>
          <w:rFonts w:eastAsia="Calibri"/>
          <w:b/>
          <w:sz w:val="28"/>
          <w:szCs w:val="28"/>
        </w:rPr>
        <w:t>2</w:t>
      </w:r>
      <w:r w:rsidRPr="00855304">
        <w:rPr>
          <w:rFonts w:eastAsia="Calibri"/>
          <w:b/>
          <w:sz w:val="28"/>
          <w:szCs w:val="28"/>
        </w:rPr>
        <w:t xml:space="preserve"> г.                                                         №  </w:t>
      </w:r>
      <w:r>
        <w:rPr>
          <w:rFonts w:eastAsia="Calibri"/>
          <w:b/>
          <w:sz w:val="28"/>
          <w:szCs w:val="28"/>
          <w:u w:val="single"/>
        </w:rPr>
        <w:t>21</w:t>
      </w:r>
    </w:p>
    <w:p w:rsidR="005B0CC9" w:rsidRPr="00855304" w:rsidRDefault="005B0CC9" w:rsidP="005B0CC9">
      <w:pPr>
        <w:ind w:firstLine="426"/>
        <w:rPr>
          <w:rFonts w:eastAsia="Calibri"/>
        </w:rPr>
      </w:pPr>
    </w:p>
    <w:p w:rsidR="005B0CC9" w:rsidRPr="00855304" w:rsidRDefault="005B0CC9" w:rsidP="005B0CC9">
      <w:pPr>
        <w:ind w:firstLine="426"/>
        <w:rPr>
          <w:rFonts w:eastAsia="Calibri"/>
          <w:b/>
          <w:sz w:val="28"/>
          <w:szCs w:val="28"/>
          <w:u w:val="single"/>
        </w:rPr>
      </w:pPr>
      <w:r w:rsidRPr="00855304">
        <w:rPr>
          <w:rFonts w:eastAsia="Calibri"/>
        </w:rPr>
        <w:t>┌                                                      ┐</w:t>
      </w:r>
    </w:p>
    <w:p w:rsidR="00F87F15" w:rsidRPr="002C3875" w:rsidRDefault="001C70EF" w:rsidP="002C3875">
      <w:pPr>
        <w:pStyle w:val="ab"/>
        <w:rPr>
          <w:rFonts w:ascii="Times New Roman" w:hAnsi="Times New Roman" w:cs="Times New Roman"/>
          <w:b/>
          <w:sz w:val="26"/>
          <w:szCs w:val="26"/>
        </w:rPr>
      </w:pPr>
      <w:r w:rsidRPr="002C3875">
        <w:rPr>
          <w:rFonts w:ascii="Times New Roman" w:hAnsi="Times New Roman" w:cs="Times New Roman"/>
          <w:b/>
          <w:sz w:val="26"/>
          <w:szCs w:val="26"/>
        </w:rPr>
        <w:t>О внесении изменений и дополнений</w:t>
      </w:r>
    </w:p>
    <w:p w:rsidR="002C3875" w:rsidRPr="002C3875" w:rsidRDefault="001C70EF" w:rsidP="002D37BE">
      <w:pPr>
        <w:pStyle w:val="ab"/>
        <w:tabs>
          <w:tab w:val="left" w:pos="8070"/>
        </w:tabs>
        <w:rPr>
          <w:rFonts w:ascii="Times New Roman" w:hAnsi="Times New Roman" w:cs="Times New Roman"/>
          <w:b/>
          <w:sz w:val="26"/>
          <w:szCs w:val="26"/>
        </w:rPr>
      </w:pPr>
      <w:r w:rsidRPr="002C3875">
        <w:rPr>
          <w:rFonts w:ascii="Times New Roman" w:hAnsi="Times New Roman" w:cs="Times New Roman"/>
          <w:b/>
          <w:sz w:val="26"/>
          <w:szCs w:val="26"/>
        </w:rPr>
        <w:t xml:space="preserve">в Устав </w:t>
      </w:r>
      <w:r w:rsidR="00147EF2" w:rsidRPr="002C3875">
        <w:rPr>
          <w:rFonts w:ascii="Times New Roman" w:hAnsi="Times New Roman" w:cs="Times New Roman"/>
          <w:b/>
          <w:sz w:val="26"/>
          <w:szCs w:val="26"/>
        </w:rPr>
        <w:t>Талдомского городско</w:t>
      </w:r>
      <w:bookmarkStart w:id="0" w:name="_GoBack"/>
      <w:bookmarkEnd w:id="0"/>
      <w:r w:rsidR="00147EF2" w:rsidRPr="002C3875">
        <w:rPr>
          <w:rFonts w:ascii="Times New Roman" w:hAnsi="Times New Roman" w:cs="Times New Roman"/>
          <w:b/>
          <w:sz w:val="26"/>
          <w:szCs w:val="26"/>
        </w:rPr>
        <w:t>го округа</w:t>
      </w:r>
      <w:r w:rsidR="002D37BE">
        <w:rPr>
          <w:rFonts w:ascii="Times New Roman" w:hAnsi="Times New Roman" w:cs="Times New Roman"/>
          <w:b/>
          <w:sz w:val="26"/>
          <w:szCs w:val="26"/>
        </w:rPr>
        <w:tab/>
      </w:r>
    </w:p>
    <w:p w:rsidR="00F87F15" w:rsidRDefault="001C70EF" w:rsidP="002C3875">
      <w:pPr>
        <w:pStyle w:val="ab"/>
        <w:rPr>
          <w:rFonts w:ascii="Times New Roman" w:hAnsi="Times New Roman" w:cs="Times New Roman"/>
          <w:sz w:val="26"/>
          <w:szCs w:val="26"/>
        </w:rPr>
      </w:pPr>
      <w:r w:rsidRPr="002C3875">
        <w:rPr>
          <w:rFonts w:ascii="Times New Roman" w:hAnsi="Times New Roman" w:cs="Times New Roman"/>
          <w:b/>
          <w:sz w:val="26"/>
          <w:szCs w:val="26"/>
        </w:rPr>
        <w:t>Московской области</w:t>
      </w:r>
    </w:p>
    <w:p w:rsidR="002C3875" w:rsidRPr="002C3875" w:rsidRDefault="002C3875" w:rsidP="002C3875">
      <w:pPr>
        <w:pStyle w:val="ab"/>
        <w:rPr>
          <w:rFonts w:ascii="Times New Roman" w:hAnsi="Times New Roman" w:cs="Times New Roman"/>
          <w:sz w:val="26"/>
          <w:szCs w:val="26"/>
        </w:rPr>
      </w:pPr>
    </w:p>
    <w:p w:rsidR="002C3875" w:rsidRPr="00796455" w:rsidRDefault="00796455" w:rsidP="00DA5EA5">
      <w:pPr>
        <w:pStyle w:val="ab"/>
        <w:ind w:firstLine="709"/>
        <w:jc w:val="both"/>
        <w:rPr>
          <w:rFonts w:ascii="Times New Roman" w:hAnsi="Times New Roman" w:cs="Times New Roman"/>
          <w:sz w:val="26"/>
          <w:szCs w:val="26"/>
        </w:rPr>
      </w:pPr>
      <w:r w:rsidRPr="00796455">
        <w:rPr>
          <w:rFonts w:ascii="Times New Roman" w:hAnsi="Times New Roman"/>
          <w:sz w:val="26"/>
          <w:szCs w:val="26"/>
        </w:rPr>
        <w:t xml:space="preserve">В целях приведения Устава Талдомского городского округа Московской области в соответствие с действующим законодательством, руководствуясь ст. 44 Федерального закона от 6 октября 2003 № 131-ФЗ «Об общих принципах организации местного самоуправления в Российской Федерации», решением Совет депутатов Талдомского городского округа от </w:t>
      </w:r>
      <w:r w:rsidR="00E72746">
        <w:rPr>
          <w:rFonts w:ascii="Times New Roman" w:hAnsi="Times New Roman"/>
          <w:sz w:val="26"/>
          <w:szCs w:val="26"/>
        </w:rPr>
        <w:t>23.12.</w:t>
      </w:r>
      <w:r w:rsidRPr="00796455">
        <w:rPr>
          <w:rFonts w:ascii="Times New Roman" w:hAnsi="Times New Roman"/>
          <w:sz w:val="26"/>
          <w:szCs w:val="26"/>
        </w:rPr>
        <w:t xml:space="preserve">2021 г. № </w:t>
      </w:r>
      <w:r w:rsidR="00E72746">
        <w:rPr>
          <w:rFonts w:ascii="Times New Roman" w:hAnsi="Times New Roman"/>
          <w:sz w:val="26"/>
          <w:szCs w:val="26"/>
        </w:rPr>
        <w:t>78</w:t>
      </w:r>
      <w:r w:rsidRPr="00796455">
        <w:rPr>
          <w:rFonts w:ascii="Times New Roman" w:hAnsi="Times New Roman"/>
          <w:sz w:val="26"/>
          <w:szCs w:val="26"/>
        </w:rPr>
        <w:t xml:space="preserve"> «О проекте внесения изменений в Устав Талдомского городского округа Московской области», опубликованным в общественно-политической газете «Заря» № </w:t>
      </w:r>
      <w:r w:rsidR="00E72746">
        <w:rPr>
          <w:rFonts w:ascii="Times New Roman" w:hAnsi="Times New Roman"/>
          <w:sz w:val="26"/>
          <w:szCs w:val="26"/>
        </w:rPr>
        <w:t>1</w:t>
      </w:r>
      <w:r w:rsidRPr="00796455">
        <w:rPr>
          <w:rFonts w:ascii="Times New Roman" w:hAnsi="Times New Roman"/>
          <w:sz w:val="26"/>
          <w:szCs w:val="26"/>
        </w:rPr>
        <w:t xml:space="preserve"> от </w:t>
      </w:r>
      <w:r w:rsidR="00E72746">
        <w:rPr>
          <w:rFonts w:ascii="Times New Roman" w:hAnsi="Times New Roman"/>
          <w:sz w:val="26"/>
          <w:szCs w:val="26"/>
        </w:rPr>
        <w:t>14.01.</w:t>
      </w:r>
      <w:r w:rsidRPr="00796455">
        <w:rPr>
          <w:rFonts w:ascii="Times New Roman" w:hAnsi="Times New Roman"/>
          <w:sz w:val="26"/>
          <w:szCs w:val="26"/>
        </w:rPr>
        <w:t>202</w:t>
      </w:r>
      <w:r w:rsidR="00E72746">
        <w:rPr>
          <w:rFonts w:ascii="Times New Roman" w:hAnsi="Times New Roman"/>
          <w:sz w:val="26"/>
          <w:szCs w:val="26"/>
        </w:rPr>
        <w:t>2</w:t>
      </w:r>
      <w:r w:rsidRPr="00796455">
        <w:rPr>
          <w:rFonts w:ascii="Times New Roman" w:hAnsi="Times New Roman"/>
          <w:sz w:val="26"/>
          <w:szCs w:val="26"/>
        </w:rPr>
        <w:t xml:space="preserve"> г.,  Совет депутатов Талдомского городского округа Московской области</w:t>
      </w:r>
    </w:p>
    <w:p w:rsidR="00DA5EA5" w:rsidRDefault="00DA5EA5" w:rsidP="00DA5EA5">
      <w:pPr>
        <w:pStyle w:val="ab"/>
        <w:ind w:firstLine="709"/>
        <w:jc w:val="center"/>
        <w:rPr>
          <w:rStyle w:val="21"/>
          <w:rFonts w:eastAsia="Arial Unicode MS"/>
          <w:sz w:val="26"/>
          <w:szCs w:val="26"/>
        </w:rPr>
      </w:pPr>
    </w:p>
    <w:p w:rsidR="00F87F15" w:rsidRPr="00DA5EA5" w:rsidRDefault="002C3875" w:rsidP="00DA5EA5">
      <w:pPr>
        <w:pStyle w:val="ab"/>
        <w:ind w:firstLine="709"/>
        <w:jc w:val="center"/>
        <w:rPr>
          <w:rStyle w:val="21"/>
          <w:rFonts w:eastAsia="Arial Unicode MS"/>
          <w:sz w:val="26"/>
          <w:szCs w:val="26"/>
        </w:rPr>
      </w:pPr>
      <w:r w:rsidRPr="00DA5EA5">
        <w:rPr>
          <w:rStyle w:val="21"/>
          <w:rFonts w:eastAsia="Arial Unicode MS"/>
          <w:sz w:val="26"/>
          <w:szCs w:val="26"/>
        </w:rPr>
        <w:t>РЕШИЛ</w:t>
      </w:r>
      <w:r w:rsidR="001C70EF" w:rsidRPr="00DA5EA5">
        <w:rPr>
          <w:rStyle w:val="21"/>
          <w:rFonts w:eastAsia="Arial Unicode MS"/>
          <w:sz w:val="26"/>
          <w:szCs w:val="26"/>
        </w:rPr>
        <w:t>:</w:t>
      </w:r>
    </w:p>
    <w:p w:rsidR="002C3875" w:rsidRPr="00DA5EA5" w:rsidRDefault="002C3875" w:rsidP="00DA5EA5">
      <w:pPr>
        <w:pStyle w:val="ab"/>
        <w:ind w:firstLine="709"/>
        <w:jc w:val="both"/>
        <w:rPr>
          <w:rFonts w:ascii="Times New Roman" w:hAnsi="Times New Roman" w:cs="Times New Roman"/>
          <w:sz w:val="26"/>
          <w:szCs w:val="26"/>
        </w:rPr>
      </w:pPr>
    </w:p>
    <w:p w:rsidR="00F87F15" w:rsidRPr="00796455" w:rsidRDefault="001C70EF" w:rsidP="00796455">
      <w:pPr>
        <w:pStyle w:val="ab"/>
        <w:jc w:val="both"/>
        <w:rPr>
          <w:rFonts w:ascii="Times New Roman" w:hAnsi="Times New Roman" w:cs="Times New Roman"/>
          <w:sz w:val="26"/>
          <w:szCs w:val="26"/>
        </w:rPr>
      </w:pPr>
      <w:r w:rsidRPr="00796455">
        <w:rPr>
          <w:rFonts w:ascii="Times New Roman" w:hAnsi="Times New Roman" w:cs="Times New Roman"/>
          <w:b/>
          <w:sz w:val="26"/>
          <w:szCs w:val="26"/>
        </w:rPr>
        <w:t>1.</w:t>
      </w:r>
      <w:r w:rsidRPr="00796455">
        <w:rPr>
          <w:rFonts w:ascii="Times New Roman" w:hAnsi="Times New Roman" w:cs="Times New Roman"/>
          <w:sz w:val="26"/>
          <w:szCs w:val="26"/>
        </w:rPr>
        <w:t xml:space="preserve"> </w:t>
      </w:r>
      <w:r w:rsidR="00796455" w:rsidRPr="00796455">
        <w:rPr>
          <w:rFonts w:ascii="Times New Roman" w:hAnsi="Times New Roman"/>
          <w:sz w:val="26"/>
          <w:szCs w:val="26"/>
        </w:rPr>
        <w:t xml:space="preserve">Внести в Устав Талдомского городского округа Московской области, зарегистрированный 24.12.2018 г. в Управлении Министерства юстиции Российской Федерации по Московской области № </w:t>
      </w:r>
      <w:r w:rsidR="00796455" w:rsidRPr="00796455">
        <w:rPr>
          <w:rFonts w:ascii="Times New Roman" w:hAnsi="Times New Roman"/>
          <w:sz w:val="26"/>
          <w:szCs w:val="26"/>
          <w:lang w:val="en-US"/>
        </w:rPr>
        <w:t>RU</w:t>
      </w:r>
      <w:r w:rsidR="00796455" w:rsidRPr="00796455">
        <w:rPr>
          <w:rFonts w:ascii="Times New Roman" w:hAnsi="Times New Roman"/>
          <w:sz w:val="26"/>
          <w:szCs w:val="26"/>
        </w:rPr>
        <w:t xml:space="preserve"> 503650002018001 (с изменениями, внесенными решени</w:t>
      </w:r>
      <w:r w:rsidR="00E72746">
        <w:rPr>
          <w:rFonts w:ascii="Times New Roman" w:hAnsi="Times New Roman"/>
          <w:sz w:val="26"/>
          <w:szCs w:val="26"/>
        </w:rPr>
        <w:t>ями</w:t>
      </w:r>
      <w:r w:rsidR="00796455" w:rsidRPr="00796455">
        <w:rPr>
          <w:rFonts w:ascii="Times New Roman" w:hAnsi="Times New Roman"/>
          <w:sz w:val="26"/>
          <w:szCs w:val="26"/>
        </w:rPr>
        <w:t xml:space="preserve"> Совета депутатов от  27.02.2020 № 21</w:t>
      </w:r>
      <w:r w:rsidR="00E72746">
        <w:rPr>
          <w:rFonts w:ascii="Times New Roman" w:hAnsi="Times New Roman"/>
          <w:sz w:val="26"/>
          <w:szCs w:val="26"/>
        </w:rPr>
        <w:t>, от 27.05.2021 № 33</w:t>
      </w:r>
      <w:r w:rsidR="00796455" w:rsidRPr="00796455">
        <w:rPr>
          <w:rFonts w:ascii="Times New Roman" w:hAnsi="Times New Roman"/>
          <w:sz w:val="26"/>
          <w:szCs w:val="26"/>
        </w:rPr>
        <w:t>), следующие изменения и дополнения:</w:t>
      </w:r>
    </w:p>
    <w:p w:rsidR="003D2F3F" w:rsidRDefault="003D2F3F" w:rsidP="00DA5EA5">
      <w:pPr>
        <w:pStyle w:val="ab"/>
        <w:jc w:val="both"/>
        <w:rPr>
          <w:rStyle w:val="51"/>
          <w:rFonts w:eastAsia="Arial Unicode MS"/>
          <w:i w:val="0"/>
          <w:sz w:val="26"/>
          <w:szCs w:val="26"/>
        </w:rPr>
      </w:pPr>
    </w:p>
    <w:p w:rsidR="00E93F7E" w:rsidRPr="00E93F7E" w:rsidRDefault="00E93F7E" w:rsidP="00E93F7E">
      <w:pPr>
        <w:ind w:firstLine="709"/>
        <w:jc w:val="both"/>
        <w:rPr>
          <w:rFonts w:ascii="Times New Roman" w:eastAsia="Times New Roman" w:hAnsi="Times New Roman" w:cs="Times New Roman"/>
          <w:b/>
          <w:sz w:val="26"/>
          <w:szCs w:val="26"/>
        </w:rPr>
      </w:pPr>
      <w:r w:rsidRPr="00E93F7E">
        <w:rPr>
          <w:rFonts w:ascii="Times New Roman" w:eastAsia="Times New Roman" w:hAnsi="Times New Roman" w:cs="Times New Roman"/>
          <w:b/>
          <w:sz w:val="26"/>
          <w:szCs w:val="26"/>
        </w:rPr>
        <w:t>1)</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подпункт 5)  пункта 1 статьи 6 Устава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изложить в следующей редакции:</w:t>
      </w:r>
    </w:p>
    <w:p w:rsidR="00E93F7E" w:rsidRPr="00E93F7E" w:rsidRDefault="00E93F7E" w:rsidP="00E93F7E">
      <w:pPr>
        <w:ind w:firstLine="709"/>
        <w:jc w:val="both"/>
        <w:rPr>
          <w:rFonts w:ascii="Times New Roman" w:eastAsia="Times New Roman" w:hAnsi="Times New Roman" w:cs="Times New Roman"/>
          <w:b/>
          <w:sz w:val="26"/>
          <w:szCs w:val="26"/>
        </w:rPr>
      </w:pPr>
    </w:p>
    <w:p w:rsidR="00D70134" w:rsidRDefault="00E93F7E" w:rsidP="00D70134">
      <w:pPr>
        <w:ind w:firstLine="709"/>
        <w:jc w:val="both"/>
        <w:rPr>
          <w:rFonts w:ascii="Times New Roman" w:hAnsi="Times New Roman" w:cs="Times New Roman"/>
          <w:b/>
          <w:sz w:val="26"/>
          <w:szCs w:val="26"/>
        </w:rPr>
      </w:pPr>
      <w:r w:rsidRPr="00E93F7E">
        <w:rPr>
          <w:rFonts w:ascii="Times New Roman" w:eastAsia="Times New Roman" w:hAnsi="Times New Roman" w:cs="Times New Roman"/>
          <w:b/>
          <w:sz w:val="26"/>
          <w:szCs w:val="26"/>
        </w:rPr>
        <w:t>«5)</w:t>
      </w:r>
      <w:r w:rsidRPr="00E93F7E">
        <w:rPr>
          <w:rFonts w:ascii="Times New Roman" w:eastAsia="Times New Roman" w:hAnsi="Times New Roman" w:cs="Times New Roman"/>
          <w:sz w:val="26"/>
          <w:szCs w:val="26"/>
        </w:rPr>
        <w:t xml:space="preserve"> дорожная деятельность в отношении автомобильных дорог</w:t>
      </w:r>
      <w:r w:rsidR="00532FE5">
        <w:rPr>
          <w:rFonts w:ascii="Times New Roman" w:eastAsia="Times New Roman" w:hAnsi="Times New Roman" w:cs="Times New Roman"/>
          <w:sz w:val="26"/>
          <w:szCs w:val="26"/>
        </w:rPr>
        <w:t xml:space="preserve"> </w:t>
      </w:r>
      <w:r w:rsidRPr="00E93F7E">
        <w:rPr>
          <w:rFonts w:ascii="Times New Roman" w:eastAsia="Times New Roman" w:hAnsi="Times New Roman" w:cs="Times New Roman"/>
          <w:sz w:val="26"/>
          <w:szCs w:val="26"/>
        </w:rPr>
        <w:t xml:space="preserve">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w:t>
      </w:r>
      <w:r w:rsidRPr="00E93F7E">
        <w:rPr>
          <w:rFonts w:ascii="Times New Roman" w:eastAsia="Times New Roman" w:hAnsi="Times New Roman" w:cs="Times New Roman"/>
          <w:sz w:val="26"/>
          <w:szCs w:val="26"/>
        </w:rPr>
        <w:lastRenderedPageBreak/>
        <w:t>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E93F7E">
        <w:rPr>
          <w:rFonts w:ascii="Times New Roman" w:hAnsi="Times New Roman" w:cs="Times New Roman"/>
          <w:b/>
          <w:sz w:val="26"/>
          <w:szCs w:val="26"/>
        </w:rPr>
        <w:t xml:space="preserve"> </w:t>
      </w:r>
    </w:p>
    <w:p w:rsidR="00D70134" w:rsidRDefault="00D70134" w:rsidP="00D70134">
      <w:pPr>
        <w:ind w:firstLine="709"/>
        <w:jc w:val="both"/>
        <w:rPr>
          <w:rFonts w:ascii="Times New Roman" w:hAnsi="Times New Roman" w:cs="Times New Roman"/>
          <w:b/>
          <w:sz w:val="26"/>
          <w:szCs w:val="26"/>
        </w:rPr>
      </w:pPr>
    </w:p>
    <w:p w:rsidR="00D70134" w:rsidRPr="00E93F7E" w:rsidRDefault="00D70134" w:rsidP="00D70134">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Pr="00E93F7E">
        <w:rPr>
          <w:rFonts w:ascii="Times New Roman" w:eastAsia="Times New Roman" w:hAnsi="Times New Roman" w:cs="Times New Roman"/>
          <w:b/>
          <w:sz w:val="26"/>
          <w:szCs w:val="26"/>
        </w:rPr>
        <w:t>) подпункт 23</w:t>
      </w:r>
      <w:r w:rsidR="005B0CC9" w:rsidRPr="00E93F7E">
        <w:rPr>
          <w:rFonts w:ascii="Times New Roman" w:eastAsia="Times New Roman" w:hAnsi="Times New Roman" w:cs="Times New Roman"/>
          <w:b/>
          <w:sz w:val="26"/>
          <w:szCs w:val="26"/>
        </w:rPr>
        <w:t>) пункта</w:t>
      </w:r>
      <w:r w:rsidRPr="00E93F7E">
        <w:rPr>
          <w:rFonts w:ascii="Times New Roman" w:eastAsia="Times New Roman" w:hAnsi="Times New Roman" w:cs="Times New Roman"/>
          <w:b/>
          <w:sz w:val="26"/>
          <w:szCs w:val="26"/>
        </w:rPr>
        <w:t xml:space="preserve"> 1 статьи 6 Устава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b/>
          <w:sz w:val="26"/>
          <w:szCs w:val="26"/>
        </w:rPr>
        <w:t>») изложить в следующей редакции:</w:t>
      </w:r>
    </w:p>
    <w:p w:rsidR="00D70134" w:rsidRPr="00E93F7E" w:rsidRDefault="00D70134" w:rsidP="00D70134">
      <w:pPr>
        <w:ind w:firstLine="709"/>
        <w:jc w:val="both"/>
        <w:rPr>
          <w:rFonts w:ascii="Times New Roman" w:eastAsia="Times New Roman" w:hAnsi="Times New Roman" w:cs="Times New Roman"/>
          <w:sz w:val="26"/>
          <w:szCs w:val="26"/>
        </w:rPr>
      </w:pPr>
    </w:p>
    <w:p w:rsidR="00D70134" w:rsidRPr="00E93F7E" w:rsidRDefault="00D70134" w:rsidP="00D70134">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 xml:space="preserve">«23) </w:t>
      </w:r>
      <w:r w:rsidRPr="00E93F7E">
        <w:rPr>
          <w:rFonts w:ascii="Times New Roman" w:eastAsia="Times New Roman" w:hAnsi="Times New Roman" w:cs="Times New Roman"/>
          <w:sz w:val="26"/>
          <w:szCs w:val="26"/>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транспортной инфраструктур и представляемых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70134" w:rsidRPr="00E93F7E" w:rsidRDefault="00D70134" w:rsidP="00D70134">
      <w:pPr>
        <w:shd w:val="clear" w:color="auto" w:fill="FFFFFF"/>
        <w:ind w:firstLine="708"/>
        <w:jc w:val="both"/>
        <w:rPr>
          <w:rFonts w:ascii="Times New Roman" w:eastAsia="Times New Roman" w:hAnsi="Times New Roman" w:cs="Times New Roman"/>
          <w:sz w:val="26"/>
          <w:szCs w:val="26"/>
        </w:rPr>
      </w:pPr>
    </w:p>
    <w:p w:rsidR="00D70134" w:rsidRPr="00E93F7E" w:rsidRDefault="00D70134" w:rsidP="00D70134">
      <w:pPr>
        <w:shd w:val="clear" w:color="auto" w:fill="FFFFFF"/>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E93F7E">
        <w:rPr>
          <w:rFonts w:ascii="Times New Roman" w:eastAsia="Times New Roman" w:hAnsi="Times New Roman" w:cs="Times New Roman"/>
          <w:b/>
          <w:sz w:val="26"/>
          <w:szCs w:val="26"/>
        </w:rPr>
        <w:t>) подпункт 28</w:t>
      </w:r>
      <w:r w:rsidR="005B0CC9" w:rsidRPr="00E93F7E">
        <w:rPr>
          <w:rFonts w:ascii="Times New Roman" w:eastAsia="Times New Roman" w:hAnsi="Times New Roman" w:cs="Times New Roman"/>
          <w:b/>
          <w:sz w:val="26"/>
          <w:szCs w:val="26"/>
        </w:rPr>
        <w:t>) пункта</w:t>
      </w:r>
      <w:r w:rsidRPr="00E93F7E">
        <w:rPr>
          <w:rFonts w:ascii="Times New Roman" w:eastAsia="Times New Roman" w:hAnsi="Times New Roman" w:cs="Times New Roman"/>
          <w:b/>
          <w:sz w:val="26"/>
          <w:szCs w:val="26"/>
        </w:rPr>
        <w:t xml:space="preserve"> 1 статьи 6 Устава</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Pr="00E93F7E">
        <w:rPr>
          <w:rFonts w:ascii="Times New Roman" w:eastAsia="Times New Roman" w:hAnsi="Times New Roman" w:cs="Times New Roman"/>
          <w:sz w:val="26"/>
          <w:szCs w:val="26"/>
        </w:rPr>
        <w:t xml:space="preserve"> </w:t>
      </w:r>
      <w:r w:rsidRPr="00E93F7E">
        <w:rPr>
          <w:rFonts w:ascii="Times New Roman" w:eastAsia="Times New Roman" w:hAnsi="Times New Roman" w:cs="Times New Roman"/>
          <w:b/>
          <w:sz w:val="26"/>
          <w:szCs w:val="26"/>
        </w:rPr>
        <w:t>изложить в следующей редакции:</w:t>
      </w:r>
    </w:p>
    <w:p w:rsidR="00D70134" w:rsidRPr="00E93F7E" w:rsidRDefault="00D70134" w:rsidP="00D70134">
      <w:pPr>
        <w:shd w:val="clear" w:color="auto" w:fill="FFFFFF"/>
        <w:ind w:firstLine="708"/>
        <w:jc w:val="both"/>
        <w:rPr>
          <w:rFonts w:ascii="Times New Roman" w:eastAsia="Times New Roman" w:hAnsi="Times New Roman" w:cs="Times New Roman"/>
          <w:b/>
          <w:sz w:val="26"/>
          <w:szCs w:val="26"/>
        </w:rPr>
      </w:pPr>
    </w:p>
    <w:p w:rsidR="00E93F7E" w:rsidRDefault="00D70134"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«28)</w:t>
      </w:r>
      <w:r w:rsidRPr="00E93F7E">
        <w:rPr>
          <w:rFonts w:ascii="Times New Roman" w:eastAsia="Times New Roman" w:hAnsi="Times New Roman" w:cs="Times New Roman"/>
          <w:sz w:val="26"/>
          <w:szCs w:val="26"/>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70134" w:rsidRDefault="00D70134" w:rsidP="00E93F7E">
      <w:pPr>
        <w:shd w:val="clear" w:color="auto" w:fill="FFFFFF"/>
        <w:ind w:firstLine="708"/>
        <w:jc w:val="both"/>
        <w:rPr>
          <w:rFonts w:ascii="Times New Roman" w:eastAsia="Times New Roman" w:hAnsi="Times New Roman" w:cs="Times New Roman"/>
          <w:sz w:val="26"/>
          <w:szCs w:val="26"/>
        </w:rPr>
      </w:pPr>
    </w:p>
    <w:p w:rsidR="00D70134" w:rsidRDefault="00D70134" w:rsidP="00E93F7E">
      <w:pPr>
        <w:shd w:val="clear" w:color="auto" w:fill="FFFFFF"/>
        <w:ind w:firstLine="708"/>
        <w:jc w:val="both"/>
        <w:rPr>
          <w:rFonts w:ascii="Times New Roman" w:eastAsia="Times New Roman" w:hAnsi="Times New Roman" w:cs="Times New Roman"/>
          <w:b/>
          <w:sz w:val="26"/>
          <w:szCs w:val="26"/>
        </w:rPr>
      </w:pPr>
      <w:r w:rsidRPr="00D70134">
        <w:rPr>
          <w:rFonts w:ascii="Times New Roman" w:eastAsia="Times New Roman" w:hAnsi="Times New Roman" w:cs="Times New Roman"/>
          <w:b/>
          <w:sz w:val="26"/>
          <w:szCs w:val="26"/>
        </w:rPr>
        <w:t>4) подпункт 36) пункт</w:t>
      </w:r>
      <w:r w:rsidR="004F2245">
        <w:rPr>
          <w:rFonts w:ascii="Times New Roman" w:eastAsia="Times New Roman" w:hAnsi="Times New Roman" w:cs="Times New Roman"/>
          <w:b/>
          <w:sz w:val="26"/>
          <w:szCs w:val="26"/>
        </w:rPr>
        <w:t>а</w:t>
      </w:r>
      <w:r w:rsidRPr="00D70134">
        <w:rPr>
          <w:rFonts w:ascii="Times New Roman" w:eastAsia="Times New Roman" w:hAnsi="Times New Roman" w:cs="Times New Roman"/>
          <w:b/>
          <w:sz w:val="26"/>
          <w:szCs w:val="26"/>
        </w:rPr>
        <w:t xml:space="preserve"> 1 статьи 6 Устава</w:t>
      </w:r>
      <w:r w:rsidR="00D92129">
        <w:rPr>
          <w:rFonts w:ascii="Times New Roman" w:eastAsia="Times New Roman" w:hAnsi="Times New Roman" w:cs="Times New Roman"/>
          <w:b/>
          <w:sz w:val="26"/>
          <w:szCs w:val="26"/>
        </w:rPr>
        <w:t xml:space="preserve"> </w:t>
      </w:r>
      <w:r>
        <w:rPr>
          <w:rFonts w:ascii="Times New Roman" w:eastAsia="Times New Roman" w:hAnsi="Times New Roman" w:cs="Times New Roman"/>
          <w:i/>
          <w:sz w:val="26"/>
          <w:szCs w:val="26"/>
        </w:rPr>
        <w:t xml:space="preserve">(«Вопросы местного значения Талдомского городского округа Московской области») </w:t>
      </w:r>
      <w:r w:rsidRPr="00D70134">
        <w:rPr>
          <w:rFonts w:ascii="Times New Roman" w:eastAsia="Times New Roman" w:hAnsi="Times New Roman" w:cs="Times New Roman"/>
          <w:b/>
          <w:sz w:val="26"/>
          <w:szCs w:val="26"/>
        </w:rPr>
        <w:t>изложить в следующей редакции:</w:t>
      </w:r>
    </w:p>
    <w:p w:rsidR="00D70134" w:rsidRPr="00D70134" w:rsidRDefault="00D70134" w:rsidP="00E93F7E">
      <w:pPr>
        <w:shd w:val="clear" w:color="auto" w:fill="FFFFFF"/>
        <w:ind w:firstLine="708"/>
        <w:jc w:val="both"/>
        <w:rPr>
          <w:rFonts w:ascii="Times New Roman" w:eastAsia="Times New Roman" w:hAnsi="Times New Roman" w:cs="Times New Roman"/>
          <w:sz w:val="26"/>
          <w:szCs w:val="26"/>
        </w:rPr>
      </w:pPr>
    </w:p>
    <w:p w:rsidR="00D70134" w:rsidRPr="00D70134" w:rsidRDefault="00D70134" w:rsidP="00E93F7E">
      <w:pPr>
        <w:shd w:val="clear" w:color="auto" w:fill="FFFFFF"/>
        <w:ind w:firstLine="708"/>
        <w:jc w:val="both"/>
        <w:rPr>
          <w:rFonts w:ascii="Times New Roman" w:hAnsi="Times New Roman" w:cs="Times New Roman"/>
          <w:b/>
          <w:sz w:val="26"/>
          <w:szCs w:val="26"/>
        </w:rPr>
      </w:pPr>
      <w:r>
        <w:rPr>
          <w:rFonts w:ascii="Times New Roman" w:eastAsia="Times New Roman" w:hAnsi="Times New Roman" w:cs="Times New Roman"/>
          <w:b/>
          <w:sz w:val="26"/>
          <w:szCs w:val="26"/>
        </w:rPr>
        <w:t xml:space="preserve">«36) </w:t>
      </w:r>
      <w:r w:rsidRPr="00D70134">
        <w:rPr>
          <w:rFonts w:ascii="Times New Roman" w:eastAsia="Times New Roman" w:hAnsi="Times New Roman" w:cs="Times New Roman"/>
          <w:sz w:val="26"/>
          <w:szCs w:val="26"/>
        </w:rPr>
        <w:t>обеспечение</w:t>
      </w:r>
      <w:r>
        <w:rPr>
          <w:rFonts w:ascii="Times New Roman" w:eastAsia="Times New Roman" w:hAnsi="Times New Roman" w:cs="Times New Roman"/>
          <w:sz w:val="26"/>
          <w:szCs w:val="26"/>
        </w:rPr>
        <w:t xml:space="preserve"> выполнения работ, необходимых для создания искусственных земельных участков для нужд муниципального, городского округа в соответствии с федеральным законом</w:t>
      </w:r>
      <w:r w:rsidR="004F2245">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E93F7E" w:rsidRPr="00E93F7E">
        <w:rPr>
          <w:rFonts w:ascii="Times New Roman" w:eastAsia="Times New Roman" w:hAnsi="Times New Roman" w:cs="Times New Roman"/>
          <w:b/>
          <w:sz w:val="26"/>
          <w:szCs w:val="26"/>
        </w:rPr>
        <w:t>) подпункт 39</w:t>
      </w:r>
      <w:r w:rsidR="005B0CC9" w:rsidRPr="00E93F7E">
        <w:rPr>
          <w:rFonts w:ascii="Times New Roman" w:eastAsia="Times New Roman" w:hAnsi="Times New Roman" w:cs="Times New Roman"/>
          <w:b/>
          <w:sz w:val="26"/>
          <w:szCs w:val="26"/>
        </w:rPr>
        <w:t>) пункта</w:t>
      </w:r>
      <w:r w:rsidR="00E93F7E" w:rsidRPr="00E93F7E">
        <w:rPr>
          <w:rFonts w:ascii="Times New Roman" w:eastAsia="Times New Roman" w:hAnsi="Times New Roman" w:cs="Times New Roman"/>
          <w:b/>
          <w:sz w:val="26"/>
          <w:szCs w:val="26"/>
        </w:rPr>
        <w:t xml:space="preserve"> 1 статьи 6 Устава</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b/>
          <w:sz w:val="26"/>
          <w:szCs w:val="26"/>
        </w:rPr>
        <w:t xml:space="preserve">изложить </w:t>
      </w:r>
      <w:r w:rsidR="005B0CC9" w:rsidRPr="00E93F7E">
        <w:rPr>
          <w:rFonts w:ascii="Times New Roman" w:eastAsia="Times New Roman" w:hAnsi="Times New Roman" w:cs="Times New Roman"/>
          <w:b/>
          <w:sz w:val="26"/>
          <w:szCs w:val="26"/>
        </w:rPr>
        <w:t>в следующей</w:t>
      </w:r>
      <w:r w:rsidR="00E93F7E" w:rsidRPr="00E93F7E">
        <w:rPr>
          <w:rFonts w:ascii="Times New Roman" w:eastAsia="Times New Roman" w:hAnsi="Times New Roman" w:cs="Times New Roman"/>
          <w:b/>
          <w:sz w:val="26"/>
          <w:szCs w:val="26"/>
        </w:rPr>
        <w:t xml:space="preserve"> редакции:</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«39)</w:t>
      </w:r>
      <w:r w:rsidRPr="00E93F7E">
        <w:rPr>
          <w:rFonts w:ascii="Times New Roman" w:eastAsia="Times New Roman" w:hAnsi="Times New Roman" w:cs="Times New Roman"/>
          <w:sz w:val="26"/>
          <w:szCs w:val="26"/>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E93F7E" w:rsidRPr="00E93F7E">
        <w:rPr>
          <w:rFonts w:ascii="Times New Roman" w:eastAsia="Times New Roman" w:hAnsi="Times New Roman" w:cs="Times New Roman"/>
          <w:b/>
          <w:sz w:val="26"/>
          <w:szCs w:val="26"/>
        </w:rPr>
        <w:t xml:space="preserve">)  пункт 1 статьи 6 Устава </w:t>
      </w:r>
      <w:r w:rsidR="00E93F7E" w:rsidRPr="00E93F7E">
        <w:rPr>
          <w:rFonts w:ascii="Times New Roman" w:eastAsia="Times New Roman" w:hAnsi="Times New Roman" w:cs="Times New Roman"/>
          <w:i/>
          <w:sz w:val="26"/>
          <w:szCs w:val="26"/>
        </w:rPr>
        <w:t xml:space="preserve">(«Вопросы местного значения Талдомского </w:t>
      </w:r>
      <w:r w:rsidR="00E93F7E" w:rsidRPr="00E93F7E">
        <w:rPr>
          <w:rFonts w:ascii="Times New Roman" w:eastAsia="Times New Roman" w:hAnsi="Times New Roman" w:cs="Times New Roman"/>
          <w:i/>
          <w:sz w:val="26"/>
          <w:szCs w:val="26"/>
        </w:rPr>
        <w:lastRenderedPageBreak/>
        <w:t xml:space="preserve">городского округа Московской области») </w:t>
      </w:r>
      <w:r w:rsidR="00E93F7E" w:rsidRPr="00E93F7E">
        <w:rPr>
          <w:rFonts w:ascii="Times New Roman" w:eastAsia="Times New Roman" w:hAnsi="Times New Roman" w:cs="Times New Roman"/>
          <w:b/>
          <w:sz w:val="26"/>
          <w:szCs w:val="26"/>
        </w:rPr>
        <w:t>дополнить подпунктом 41) следующего содержания:</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sz w:val="26"/>
          <w:szCs w:val="26"/>
        </w:rPr>
      </w:pPr>
      <w:r w:rsidRPr="00E93F7E">
        <w:rPr>
          <w:rFonts w:ascii="Times New Roman" w:eastAsia="Times New Roman" w:hAnsi="Times New Roman" w:cs="Times New Roman"/>
          <w:b/>
          <w:sz w:val="26"/>
          <w:szCs w:val="26"/>
        </w:rPr>
        <w:t xml:space="preserve">«41) </w:t>
      </w:r>
      <w:r w:rsidRPr="00E93F7E">
        <w:rPr>
          <w:rFonts w:ascii="Times New Roman" w:eastAsia="Times New Roman" w:hAnsi="Times New Roman" w:cs="Times New Roman"/>
          <w:sz w:val="26"/>
          <w:szCs w:val="26"/>
        </w:rPr>
        <w:t>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93F7E" w:rsidRPr="00E93F7E" w:rsidRDefault="00E93F7E" w:rsidP="00E93F7E">
      <w:pPr>
        <w:ind w:firstLine="709"/>
        <w:jc w:val="both"/>
        <w:rPr>
          <w:rFonts w:ascii="Times New Roman" w:eastAsia="Times New Roman" w:hAnsi="Times New Roman" w:cs="Times New Roman"/>
          <w:sz w:val="26"/>
          <w:szCs w:val="26"/>
        </w:rPr>
      </w:pPr>
    </w:p>
    <w:p w:rsidR="00E93F7E" w:rsidRPr="00E93F7E" w:rsidRDefault="00D70134" w:rsidP="00E93F7E">
      <w:pPr>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r w:rsidR="00E93F7E" w:rsidRPr="00E93F7E">
        <w:rPr>
          <w:rFonts w:ascii="Times New Roman" w:eastAsia="Times New Roman" w:hAnsi="Times New Roman" w:cs="Times New Roman"/>
          <w:b/>
          <w:sz w:val="26"/>
          <w:szCs w:val="26"/>
        </w:rPr>
        <w:t>) пункт 1 статьи 6 Устава</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i/>
          <w:sz w:val="26"/>
          <w:szCs w:val="26"/>
        </w:rPr>
        <w:t>(«Вопросы местного значения Талдомского городского округа Московской области»)</w:t>
      </w:r>
      <w:r w:rsidR="00E93F7E" w:rsidRPr="00E93F7E">
        <w:rPr>
          <w:rFonts w:ascii="Times New Roman" w:eastAsia="Times New Roman" w:hAnsi="Times New Roman" w:cs="Times New Roman"/>
          <w:sz w:val="26"/>
          <w:szCs w:val="26"/>
        </w:rPr>
        <w:t xml:space="preserve"> </w:t>
      </w:r>
      <w:r w:rsidR="00E93F7E" w:rsidRPr="00E93F7E">
        <w:rPr>
          <w:rFonts w:ascii="Times New Roman" w:eastAsia="Times New Roman" w:hAnsi="Times New Roman" w:cs="Times New Roman"/>
          <w:b/>
          <w:sz w:val="26"/>
          <w:szCs w:val="26"/>
        </w:rPr>
        <w:t>дополнить подпунктом 42) следующего содержания;</w:t>
      </w:r>
    </w:p>
    <w:p w:rsidR="00E93F7E" w:rsidRPr="00E93F7E" w:rsidRDefault="00E93F7E" w:rsidP="00E93F7E">
      <w:pPr>
        <w:ind w:firstLine="709"/>
        <w:jc w:val="both"/>
        <w:rPr>
          <w:rFonts w:ascii="Times New Roman" w:eastAsia="Times New Roman" w:hAnsi="Times New Roman" w:cs="Times New Roman"/>
          <w:b/>
          <w:sz w:val="26"/>
          <w:szCs w:val="26"/>
        </w:rPr>
      </w:pPr>
    </w:p>
    <w:p w:rsidR="00E93F7E" w:rsidRPr="00E93F7E" w:rsidRDefault="00E93F7E" w:rsidP="00E93F7E">
      <w:pPr>
        <w:ind w:firstLine="709"/>
        <w:jc w:val="both"/>
        <w:rPr>
          <w:rFonts w:ascii="Times New Roman" w:eastAsia="Times New Roman" w:hAnsi="Times New Roman" w:cs="Times New Roman"/>
          <w:b/>
          <w:sz w:val="26"/>
          <w:szCs w:val="26"/>
        </w:rPr>
      </w:pPr>
      <w:r w:rsidRPr="00E93F7E">
        <w:rPr>
          <w:rFonts w:ascii="Times New Roman" w:eastAsia="Times New Roman" w:hAnsi="Times New Roman" w:cs="Times New Roman"/>
          <w:b/>
          <w:sz w:val="26"/>
          <w:szCs w:val="26"/>
        </w:rPr>
        <w:t xml:space="preserve">«42) </w:t>
      </w:r>
      <w:r w:rsidRPr="00E93F7E">
        <w:rPr>
          <w:rFonts w:ascii="Times New Roman" w:eastAsia="Times New Roman" w:hAnsi="Times New Roman" w:cs="Times New Roman"/>
          <w:sz w:val="26"/>
          <w:szCs w:val="26"/>
        </w:rPr>
        <w:t>осуществление мероприятий по лесоустройству в отношении лесов, расположенных на землях населенных пунктов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 xml:space="preserve"> </w:t>
      </w:r>
      <w:r w:rsidR="00D70134">
        <w:rPr>
          <w:rFonts w:ascii="Times New Roman" w:hAnsi="Times New Roman" w:cs="Times New Roman"/>
          <w:b/>
          <w:sz w:val="26"/>
          <w:szCs w:val="26"/>
        </w:rPr>
        <w:t>8</w:t>
      </w:r>
      <w:r w:rsidRPr="00E93F7E">
        <w:rPr>
          <w:rFonts w:ascii="Times New Roman" w:hAnsi="Times New Roman" w:cs="Times New Roman"/>
          <w:b/>
          <w:sz w:val="26"/>
          <w:szCs w:val="26"/>
        </w:rPr>
        <w:t>) пункт 2 статьи 7.1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 xml:space="preserve">(«Муниципальный контроль») </w:t>
      </w:r>
      <w:r w:rsidRPr="00E93F7E">
        <w:rPr>
          <w:rFonts w:ascii="Times New Roman" w:hAnsi="Times New Roman" w:cs="Times New Roman"/>
          <w:b/>
          <w:sz w:val="26"/>
          <w:szCs w:val="26"/>
        </w:rPr>
        <w:t>изложить в</w:t>
      </w:r>
      <w:r w:rsidRPr="00E93F7E">
        <w:rPr>
          <w:rFonts w:ascii="Times New Roman" w:hAnsi="Times New Roman" w:cs="Times New Roman"/>
          <w:b/>
          <w:i/>
          <w:sz w:val="26"/>
          <w:szCs w:val="26"/>
        </w:rPr>
        <w:t xml:space="preserve"> </w:t>
      </w:r>
      <w:r w:rsidRPr="00E93F7E">
        <w:rPr>
          <w:rFonts w:ascii="Times New Roman" w:hAnsi="Times New Roman" w:cs="Times New Roman"/>
          <w:b/>
          <w:sz w:val="26"/>
          <w:szCs w:val="26"/>
        </w:rPr>
        <w:t>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«2. </w:t>
      </w:r>
      <w:r w:rsidRPr="00E93F7E">
        <w:rPr>
          <w:rFonts w:ascii="Times New Roman" w:hAnsi="Times New Roman" w:cs="Times New Roman"/>
          <w:sz w:val="26"/>
          <w:szCs w:val="26"/>
        </w:rPr>
        <w:t>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sz w:val="26"/>
          <w:szCs w:val="26"/>
        </w:rPr>
        <w:tab/>
      </w:r>
    </w:p>
    <w:p w:rsidR="00E93F7E" w:rsidRPr="00E93F7E" w:rsidRDefault="00D70134" w:rsidP="00E93F7E">
      <w:pPr>
        <w:autoSpaceDE w:val="0"/>
        <w:autoSpaceDN w:val="0"/>
        <w:adjustRightInd w:val="0"/>
        <w:ind w:firstLine="708"/>
        <w:jc w:val="both"/>
        <w:rPr>
          <w:rFonts w:ascii="Times New Roman" w:hAnsi="Times New Roman" w:cs="Times New Roman"/>
          <w:b/>
          <w:sz w:val="26"/>
          <w:szCs w:val="26"/>
        </w:rPr>
      </w:pPr>
      <w:r>
        <w:rPr>
          <w:rFonts w:ascii="Times New Roman" w:hAnsi="Times New Roman" w:cs="Times New Roman"/>
          <w:b/>
          <w:sz w:val="26"/>
          <w:szCs w:val="26"/>
        </w:rPr>
        <w:t>9</w:t>
      </w:r>
      <w:r w:rsidR="00E93F7E" w:rsidRPr="00E93F7E">
        <w:rPr>
          <w:rFonts w:ascii="Times New Roman" w:hAnsi="Times New Roman" w:cs="Times New Roman"/>
          <w:b/>
          <w:sz w:val="26"/>
          <w:szCs w:val="26"/>
        </w:rPr>
        <w:t xml:space="preserve">) пункт 4 статьи 15 Устава </w:t>
      </w:r>
      <w:r w:rsidR="00E93F7E" w:rsidRPr="00E93F7E">
        <w:rPr>
          <w:rFonts w:ascii="Times New Roman" w:hAnsi="Times New Roman" w:cs="Times New Roman"/>
          <w:i/>
          <w:sz w:val="26"/>
          <w:szCs w:val="26"/>
        </w:rPr>
        <w:t>(«Публичные слушания, общественные обсуждения»)</w:t>
      </w:r>
      <w:r w:rsidR="00E93F7E" w:rsidRPr="00E93F7E">
        <w:rPr>
          <w:rFonts w:ascii="Times New Roman" w:hAnsi="Times New Roman" w:cs="Times New Roman"/>
          <w:b/>
          <w:sz w:val="26"/>
          <w:szCs w:val="26"/>
        </w:rPr>
        <w:t xml:space="preserve"> изложить в следующей редакции:</w:t>
      </w:r>
    </w:p>
    <w:p w:rsidR="00E93F7E" w:rsidRPr="00E93F7E" w:rsidRDefault="00E93F7E" w:rsidP="00E93F7E">
      <w:pPr>
        <w:autoSpaceDE w:val="0"/>
        <w:autoSpaceDN w:val="0"/>
        <w:adjustRightInd w:val="0"/>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«4)</w:t>
      </w:r>
      <w:r w:rsidRPr="00E93F7E">
        <w:rPr>
          <w:rFonts w:ascii="Times New Roman" w:hAnsi="Times New Roman" w:cs="Times New Roman"/>
          <w:sz w:val="26"/>
          <w:szCs w:val="26"/>
        </w:rPr>
        <w:t xml:space="preserve"> </w:t>
      </w:r>
      <w:r w:rsidRPr="00E93F7E">
        <w:rPr>
          <w:rFonts w:ascii="Times New Roman" w:eastAsia="Times New Roman" w:hAnsi="Times New Roman" w:cs="Times New Roman"/>
          <w:sz w:val="26"/>
          <w:szCs w:val="26"/>
        </w:rPr>
        <w:t xml:space="preserve"> порядок организации и проведения публичных слушаний определяется Положением о публичных слушаниях, утвержденны</w:t>
      </w:r>
      <w:r w:rsidR="00C92FBD">
        <w:rPr>
          <w:rFonts w:ascii="Times New Roman" w:eastAsia="Times New Roman" w:hAnsi="Times New Roman" w:cs="Times New Roman"/>
          <w:sz w:val="26"/>
          <w:szCs w:val="26"/>
        </w:rPr>
        <w:t>м</w:t>
      </w:r>
      <w:r w:rsidRPr="00E93F7E">
        <w:rPr>
          <w:rFonts w:ascii="Times New Roman" w:eastAsia="Times New Roman" w:hAnsi="Times New Roman" w:cs="Times New Roman"/>
          <w:sz w:val="26"/>
          <w:szCs w:val="26"/>
        </w:rPr>
        <w:t xml:space="preserve"> Советом депутатов Талдомского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Талдомского городского округа   в информационно-телекоммуникационной сети "Интернет" или в случае, если администрация Талдомского городского округа не имеет </w:t>
      </w:r>
      <w:r>
        <w:rPr>
          <w:rFonts w:ascii="Times New Roman" w:eastAsia="Times New Roman" w:hAnsi="Times New Roman" w:cs="Times New Roman"/>
          <w:sz w:val="26"/>
          <w:szCs w:val="26"/>
        </w:rPr>
        <w:t xml:space="preserve">             </w:t>
      </w:r>
      <w:r w:rsidRPr="00E93F7E">
        <w:rPr>
          <w:rFonts w:ascii="Times New Roman" w:eastAsia="Times New Roman" w:hAnsi="Times New Roman" w:cs="Times New Roman"/>
          <w:sz w:val="26"/>
          <w:szCs w:val="26"/>
        </w:rPr>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 xml:space="preserve">Уставом Талдомского городского  округа и (или) нормативными правовыми </w:t>
      </w:r>
      <w:r w:rsidRPr="00E93F7E">
        <w:rPr>
          <w:rFonts w:ascii="Times New Roman" w:eastAsia="Times New Roman" w:hAnsi="Times New Roman" w:cs="Times New Roman"/>
          <w:sz w:val="26"/>
          <w:szCs w:val="26"/>
        </w:rPr>
        <w:lastRenderedPageBreak/>
        <w:t>актами Совета депутатов Талдомского городского округа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D70134" w:rsidP="00E93F7E">
      <w:pPr>
        <w:shd w:val="clear" w:color="auto" w:fill="FFFFFF"/>
        <w:ind w:firstLine="708"/>
        <w:jc w:val="both"/>
        <w:rPr>
          <w:rFonts w:ascii="Times New Roman" w:eastAsia="Times New Roman" w:hAnsi="Times New Roman" w:cs="Times New Roman"/>
          <w:sz w:val="26"/>
          <w:szCs w:val="26"/>
        </w:rPr>
      </w:pPr>
      <w:r>
        <w:rPr>
          <w:rFonts w:ascii="Times New Roman" w:hAnsi="Times New Roman" w:cs="Times New Roman"/>
          <w:b/>
          <w:sz w:val="26"/>
          <w:szCs w:val="26"/>
        </w:rPr>
        <w:t>10</w:t>
      </w:r>
      <w:r w:rsidR="00E93F7E" w:rsidRPr="00E93F7E">
        <w:rPr>
          <w:rFonts w:ascii="Times New Roman" w:hAnsi="Times New Roman" w:cs="Times New Roman"/>
          <w:b/>
          <w:sz w:val="26"/>
          <w:szCs w:val="26"/>
        </w:rPr>
        <w:t>) пункт 5 статьи 15 Устава</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i/>
          <w:sz w:val="26"/>
          <w:szCs w:val="26"/>
        </w:rPr>
        <w:t>(«Публичные слушания, общественные обсуждения»)</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p>
    <w:p w:rsid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«5.</w:t>
      </w:r>
      <w:r w:rsidRPr="00E93F7E">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70134" w:rsidRPr="00E93F7E" w:rsidRDefault="00D70134"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1</w:t>
      </w:r>
      <w:r w:rsidRPr="00E93F7E">
        <w:rPr>
          <w:rFonts w:ascii="Times New Roman" w:hAnsi="Times New Roman" w:cs="Times New Roman"/>
          <w:b/>
          <w:sz w:val="26"/>
          <w:szCs w:val="26"/>
        </w:rPr>
        <w:t>)</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подпункт  8) пункта 2 статьи 27</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(«Полномочия Совета депутатов Талдомского городского округа Московской области»)</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r w:rsidRPr="00E93F7E">
        <w:rPr>
          <w:rFonts w:ascii="Times New Roman" w:hAnsi="Times New Roman" w:cs="Times New Roman"/>
          <w:sz w:val="26"/>
          <w:szCs w:val="26"/>
        </w:rPr>
        <w:t xml:space="preserve">: </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«8)</w:t>
      </w:r>
      <w:r w:rsidRPr="00E93F7E">
        <w:rPr>
          <w:rFonts w:ascii="Times New Roman" w:hAnsi="Times New Roman" w:cs="Times New Roman"/>
          <w:sz w:val="26"/>
          <w:szCs w:val="26"/>
        </w:rPr>
        <w:t xml:space="preserve"> утверждение генеральных планов городского округа, местных нормативов градостроительного проектирования городского округа и внесение изменений в местные нормативы градостроительного проектирования»;</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2</w:t>
      </w:r>
      <w:r w:rsidRPr="00E93F7E">
        <w:rPr>
          <w:rFonts w:ascii="Times New Roman" w:hAnsi="Times New Roman" w:cs="Times New Roman"/>
          <w:b/>
          <w:sz w:val="26"/>
          <w:szCs w:val="26"/>
        </w:rPr>
        <w:t>) подпункт 7 пункта 2 статьи 30 Устава («</w:t>
      </w:r>
      <w:r w:rsidRPr="00E93F7E">
        <w:rPr>
          <w:rFonts w:ascii="Times New Roman" w:hAnsi="Times New Roman" w:cs="Times New Roman"/>
          <w:i/>
          <w:sz w:val="26"/>
          <w:szCs w:val="26"/>
        </w:rPr>
        <w:t>Досрочное прекращение полномочий депутата Совета депутатов Талдомского городского округа Московской области</w:t>
      </w:r>
      <w:r w:rsidRPr="00E93F7E">
        <w:rPr>
          <w:rFonts w:ascii="Times New Roman" w:hAnsi="Times New Roman" w:cs="Times New Roman"/>
          <w:b/>
          <w:i/>
          <w:sz w:val="26"/>
          <w:szCs w:val="26"/>
        </w:rPr>
        <w:t>)</w:t>
      </w:r>
      <w:r w:rsidRPr="00E93F7E">
        <w:rPr>
          <w:rFonts w:ascii="Times New Roman" w:hAnsi="Times New Roman" w:cs="Times New Roman"/>
          <w:b/>
          <w:sz w:val="26"/>
          <w:szCs w:val="26"/>
        </w:rPr>
        <w:t xml:space="preserve"> изложить в 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«7)</w:t>
      </w:r>
      <w:r w:rsidRPr="00E93F7E">
        <w:rPr>
          <w:rFonts w:ascii="Times New Roman" w:hAnsi="Times New Roman" w:cs="Times New Roman"/>
          <w:sz w:val="26"/>
          <w:szCs w:val="26"/>
        </w:rPr>
        <w:t xml:space="preserve">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E93F7E">
        <w:rPr>
          <w:rFonts w:ascii="Times New Roman" w:hAnsi="Times New Roman" w:cs="Times New Roman"/>
          <w:sz w:val="26"/>
          <w:szCs w:val="26"/>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3F7E" w:rsidRPr="00E93F7E" w:rsidRDefault="00E93F7E"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3</w:t>
      </w:r>
      <w:r w:rsidRPr="00E93F7E">
        <w:rPr>
          <w:rFonts w:ascii="Times New Roman" w:hAnsi="Times New Roman" w:cs="Times New Roman"/>
          <w:b/>
          <w:sz w:val="26"/>
          <w:szCs w:val="26"/>
        </w:rPr>
        <w:t>) статью 33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 xml:space="preserve">Статус депутата Совета депутатов») </w:t>
      </w:r>
      <w:r w:rsidRPr="00E93F7E">
        <w:rPr>
          <w:rFonts w:ascii="Times New Roman" w:hAnsi="Times New Roman" w:cs="Times New Roman"/>
          <w:b/>
          <w:sz w:val="26"/>
          <w:szCs w:val="26"/>
        </w:rPr>
        <w:t>дополнить пунктом 10 следующего содержания:</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«10. </w:t>
      </w:r>
      <w:r w:rsidRPr="00E93F7E">
        <w:rPr>
          <w:rFonts w:ascii="Times New Roman" w:hAnsi="Times New Roman" w:cs="Times New Roman"/>
          <w:sz w:val="26"/>
          <w:szCs w:val="26"/>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иными федеральными законами»; </w:t>
      </w:r>
    </w:p>
    <w:p w:rsidR="00D70134" w:rsidRPr="00E93F7E" w:rsidRDefault="00D70134" w:rsidP="00E93F7E">
      <w:pPr>
        <w:shd w:val="clear" w:color="auto" w:fill="FFFFFF"/>
        <w:ind w:firstLine="708"/>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4</w:t>
      </w:r>
      <w:r w:rsidRPr="00E93F7E">
        <w:rPr>
          <w:rFonts w:ascii="Times New Roman" w:hAnsi="Times New Roman" w:cs="Times New Roman"/>
          <w:b/>
          <w:sz w:val="26"/>
          <w:szCs w:val="26"/>
        </w:rPr>
        <w:t>) подпункт 8) пункта 3 статьи 37</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(«Прекращение полномочий главы городского округа»)</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«8) </w:t>
      </w:r>
      <w:r w:rsidRPr="00E93F7E">
        <w:rPr>
          <w:rFonts w:ascii="Times New Roman" w:hAnsi="Times New Roman" w:cs="Times New Roman"/>
          <w:sz w:val="26"/>
          <w:szCs w:val="26"/>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3F7E" w:rsidRPr="00E93F7E" w:rsidRDefault="00E93F7E" w:rsidP="00E93F7E">
      <w:pPr>
        <w:shd w:val="clear" w:color="auto" w:fill="FFFFFF"/>
        <w:ind w:firstLine="708"/>
        <w:jc w:val="both"/>
        <w:rPr>
          <w:rFonts w:ascii="Times New Roman" w:hAnsi="Times New Roman" w:cs="Times New Roman"/>
          <w:b/>
          <w:i/>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5</w:t>
      </w:r>
      <w:r w:rsidRPr="00E93F7E">
        <w:rPr>
          <w:rFonts w:ascii="Times New Roman" w:hAnsi="Times New Roman" w:cs="Times New Roman"/>
          <w:b/>
          <w:sz w:val="26"/>
          <w:szCs w:val="26"/>
        </w:rPr>
        <w:t xml:space="preserve">) статью 40 Устава </w:t>
      </w:r>
      <w:r w:rsidRPr="00E93F7E">
        <w:rPr>
          <w:rFonts w:ascii="Times New Roman" w:hAnsi="Times New Roman" w:cs="Times New Roman"/>
          <w:i/>
          <w:sz w:val="26"/>
          <w:szCs w:val="26"/>
        </w:rPr>
        <w:t xml:space="preserve">(«Полномочия администрации городского округа») </w:t>
      </w:r>
      <w:r w:rsidRPr="00E93F7E">
        <w:rPr>
          <w:rFonts w:ascii="Times New Roman" w:hAnsi="Times New Roman" w:cs="Times New Roman"/>
          <w:b/>
          <w:sz w:val="26"/>
          <w:szCs w:val="26"/>
        </w:rPr>
        <w:t>дополнить подпунктом 15) следующего содержания:</w:t>
      </w:r>
    </w:p>
    <w:p w:rsidR="00E93F7E" w:rsidRPr="00E93F7E" w:rsidRDefault="00E93F7E" w:rsidP="00E93F7E">
      <w:pPr>
        <w:shd w:val="clear" w:color="auto" w:fill="FFFFFF"/>
        <w:ind w:firstLine="708"/>
        <w:jc w:val="both"/>
        <w:rPr>
          <w:rFonts w:ascii="Times New Roman" w:hAnsi="Times New Roman" w:cs="Times New Roman"/>
          <w:b/>
          <w:sz w:val="26"/>
          <w:szCs w:val="26"/>
        </w:rPr>
      </w:pPr>
    </w:p>
    <w:p w:rsidR="00E93F7E" w:rsidRPr="00E93F7E" w:rsidRDefault="00E93F7E" w:rsidP="00E93F7E">
      <w:pPr>
        <w:shd w:val="clear" w:color="auto" w:fill="FFFFFF"/>
        <w:ind w:firstLine="708"/>
        <w:jc w:val="both"/>
        <w:rPr>
          <w:rFonts w:ascii="Times New Roman" w:hAnsi="Times New Roman" w:cs="Times New Roman"/>
          <w:b/>
          <w:sz w:val="26"/>
          <w:szCs w:val="26"/>
        </w:rPr>
      </w:pPr>
      <w:r w:rsidRPr="00E93F7E">
        <w:rPr>
          <w:rFonts w:ascii="Times New Roman" w:hAnsi="Times New Roman" w:cs="Times New Roman"/>
          <w:b/>
          <w:sz w:val="26"/>
          <w:szCs w:val="26"/>
        </w:rPr>
        <w:t xml:space="preserve">«15) </w:t>
      </w:r>
      <w:r w:rsidRPr="00E93F7E">
        <w:rPr>
          <w:rFonts w:ascii="Times New Roman" w:hAnsi="Times New Roman" w:cs="Times New Roman"/>
          <w:sz w:val="26"/>
          <w:szCs w:val="26"/>
        </w:rPr>
        <w:t>утверждение правил землепользования и застройки городского округа»;</w:t>
      </w:r>
    </w:p>
    <w:p w:rsidR="00E93F7E" w:rsidRPr="00E93F7E" w:rsidRDefault="00E93F7E" w:rsidP="00E93F7E">
      <w:pPr>
        <w:autoSpaceDE w:val="0"/>
        <w:autoSpaceDN w:val="0"/>
        <w:adjustRightInd w:val="0"/>
        <w:ind w:firstLine="708"/>
        <w:jc w:val="both"/>
        <w:rPr>
          <w:rFonts w:ascii="Times New Roman" w:hAnsi="Times New Roman" w:cs="Times New Roman"/>
          <w:b/>
          <w:sz w:val="26"/>
          <w:szCs w:val="26"/>
        </w:rPr>
      </w:pPr>
    </w:p>
    <w:p w:rsidR="00E93F7E" w:rsidRPr="00E93F7E" w:rsidRDefault="00E93F7E" w:rsidP="00E93F7E">
      <w:pPr>
        <w:autoSpaceDE w:val="0"/>
        <w:autoSpaceDN w:val="0"/>
        <w:adjustRightInd w:val="0"/>
        <w:ind w:firstLine="708"/>
        <w:jc w:val="both"/>
        <w:rPr>
          <w:rFonts w:ascii="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6</w:t>
      </w:r>
      <w:r w:rsidRPr="00E93F7E">
        <w:rPr>
          <w:rFonts w:ascii="Times New Roman" w:hAnsi="Times New Roman" w:cs="Times New Roman"/>
          <w:b/>
          <w:sz w:val="26"/>
          <w:szCs w:val="26"/>
        </w:rPr>
        <w:t>) пункт 9 статьи 41 Устава</w:t>
      </w:r>
      <w:r w:rsidRPr="00E93F7E">
        <w:rPr>
          <w:rFonts w:ascii="Times New Roman" w:hAnsi="Times New Roman" w:cs="Times New Roman"/>
          <w:sz w:val="26"/>
          <w:szCs w:val="26"/>
        </w:rPr>
        <w:t xml:space="preserve"> </w:t>
      </w:r>
      <w:r w:rsidRPr="00E93F7E">
        <w:rPr>
          <w:rFonts w:ascii="Times New Roman" w:hAnsi="Times New Roman" w:cs="Times New Roman"/>
          <w:i/>
          <w:sz w:val="26"/>
          <w:szCs w:val="26"/>
        </w:rPr>
        <w:t>(«Контрольно-счетная палата Талдомского городского округа Московской области»)</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autoSpaceDE w:val="0"/>
        <w:autoSpaceDN w:val="0"/>
        <w:adjustRightInd w:val="0"/>
        <w:jc w:val="both"/>
        <w:rPr>
          <w:rFonts w:ascii="Times New Roman" w:hAnsi="Times New Roman" w:cs="Times New Roman"/>
          <w:sz w:val="26"/>
          <w:szCs w:val="26"/>
        </w:rPr>
      </w:pP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«9.</w:t>
      </w:r>
      <w:r w:rsidRPr="00E93F7E">
        <w:rPr>
          <w:rFonts w:ascii="Times New Roman" w:eastAsia="Times New Roman" w:hAnsi="Times New Roman" w:cs="Times New Roman"/>
          <w:sz w:val="26"/>
          <w:szCs w:val="26"/>
        </w:rPr>
        <w:t xml:space="preserve">  Контрольно-счетн</w:t>
      </w:r>
      <w:r w:rsidR="00532FE5">
        <w:rPr>
          <w:rFonts w:ascii="Times New Roman" w:eastAsia="Times New Roman" w:hAnsi="Times New Roman" w:cs="Times New Roman"/>
          <w:sz w:val="26"/>
          <w:szCs w:val="26"/>
        </w:rPr>
        <w:t>ая</w:t>
      </w:r>
      <w:r w:rsidRPr="00E93F7E">
        <w:rPr>
          <w:rFonts w:ascii="Times New Roman" w:eastAsia="Times New Roman" w:hAnsi="Times New Roman" w:cs="Times New Roman"/>
          <w:sz w:val="26"/>
          <w:szCs w:val="26"/>
        </w:rPr>
        <w:t xml:space="preserve"> палата Талдомского городского округа осуществляет следующие основные полномочия:</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средствах в случаях, предусмотренных законодательством Российской Федерации;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 xml:space="preserve">2) экспертиза проектов местного бюджета, проверка и анализ обоснованности                       </w:t>
      </w:r>
      <w:r w:rsidRPr="00E93F7E">
        <w:rPr>
          <w:rFonts w:ascii="Times New Roman" w:eastAsia="Times New Roman" w:hAnsi="Times New Roman" w:cs="Times New Roman"/>
          <w:sz w:val="26"/>
          <w:szCs w:val="26"/>
        </w:rPr>
        <w:lastRenderedPageBreak/>
        <w:t>его показателей;</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3) внешняя проверка годового отчета об исполнении местного бюджета;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 xml:space="preserve">5) оценка эффективности формирования муниципальной собственности, управления </w:t>
      </w:r>
      <w:r>
        <w:rPr>
          <w:rFonts w:ascii="Times New Roman" w:eastAsia="Times New Roman" w:hAnsi="Times New Roman" w:cs="Times New Roman"/>
          <w:sz w:val="26"/>
          <w:szCs w:val="26"/>
        </w:rPr>
        <w:t>и</w:t>
      </w:r>
      <w:r w:rsidRPr="00E93F7E">
        <w:rPr>
          <w:rFonts w:ascii="Times New Roman" w:eastAsia="Times New Roman" w:hAnsi="Times New Roman" w:cs="Times New Roman"/>
          <w:sz w:val="26"/>
          <w:szCs w:val="26"/>
        </w:rPr>
        <w:t xml:space="preserve">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10) осуществление контроля за состоянием муниципального внутреннего и внешнего долга;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E93F7E" w:rsidRPr="00E93F7E" w:rsidRDefault="00E93F7E" w:rsidP="00E93F7E">
      <w:pPr>
        <w:shd w:val="clear" w:color="auto" w:fill="FFFFFF"/>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12) участие в пределах полномочий в мероприятиях, направленных на противодействие коррупции;</w:t>
      </w:r>
    </w:p>
    <w:p w:rsidR="00E93F7E" w:rsidRPr="00E93F7E" w:rsidRDefault="00E93F7E" w:rsidP="00E93F7E">
      <w:pPr>
        <w:shd w:val="clear" w:color="auto" w:fill="FFFFFF"/>
        <w:spacing w:after="100" w:afterAutospacing="1"/>
        <w:ind w:firstLine="708"/>
        <w:jc w:val="both"/>
        <w:rPr>
          <w:rFonts w:ascii="Times New Roman" w:eastAsia="Times New Roman" w:hAnsi="Times New Roman" w:cs="Times New Roman"/>
          <w:sz w:val="26"/>
          <w:szCs w:val="26"/>
        </w:rPr>
      </w:pPr>
      <w:r w:rsidRPr="00E93F7E">
        <w:rPr>
          <w:rFonts w:ascii="Times New Roman" w:eastAsia="Times New Roman" w:hAnsi="Times New Roman" w:cs="Times New Roman"/>
          <w:sz w:val="26"/>
          <w:szCs w:val="26"/>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Совета депутатов городского округа»;</w:t>
      </w:r>
    </w:p>
    <w:p w:rsidR="00E93F7E" w:rsidRPr="00E93F7E" w:rsidRDefault="00E93F7E" w:rsidP="00E93F7E">
      <w:pPr>
        <w:shd w:val="clear" w:color="auto" w:fill="FFFFFF"/>
        <w:spacing w:after="100" w:afterAutospacing="1"/>
        <w:ind w:firstLine="708"/>
        <w:jc w:val="both"/>
        <w:rPr>
          <w:rFonts w:ascii="Times New Roman" w:eastAsia="Times New Roman" w:hAnsi="Times New Roman" w:cs="Times New Roman"/>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7</w:t>
      </w:r>
      <w:r w:rsidRPr="00E93F7E">
        <w:rPr>
          <w:rFonts w:ascii="Times New Roman" w:hAnsi="Times New Roman" w:cs="Times New Roman"/>
          <w:b/>
          <w:sz w:val="26"/>
          <w:szCs w:val="26"/>
        </w:rPr>
        <w:t xml:space="preserve">) статью 41 Устава </w:t>
      </w:r>
      <w:r w:rsidRPr="00E93F7E">
        <w:rPr>
          <w:rFonts w:ascii="Times New Roman" w:hAnsi="Times New Roman" w:cs="Times New Roman"/>
          <w:i/>
          <w:sz w:val="26"/>
          <w:szCs w:val="26"/>
        </w:rPr>
        <w:t>(«Контрольно-счетная палата Талдомского городского округа Московской области»)</w:t>
      </w:r>
      <w:r w:rsidRPr="00E93F7E">
        <w:rPr>
          <w:rFonts w:ascii="Times New Roman" w:hAnsi="Times New Roman" w:cs="Times New Roman"/>
          <w:b/>
          <w:sz w:val="26"/>
          <w:szCs w:val="26"/>
        </w:rPr>
        <w:t xml:space="preserve"> дополнить  пунктом 11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«11</w:t>
      </w:r>
      <w:r w:rsidRPr="00E93F7E">
        <w:rPr>
          <w:rFonts w:ascii="Times New Roman" w:hAnsi="Times New Roman" w:cs="Times New Roman"/>
          <w:sz w:val="26"/>
          <w:szCs w:val="26"/>
        </w:rPr>
        <w:t>. Контрольно-счетн</w:t>
      </w:r>
      <w:r w:rsidR="00C92FBD">
        <w:rPr>
          <w:rFonts w:ascii="Times New Roman" w:hAnsi="Times New Roman" w:cs="Times New Roman"/>
          <w:sz w:val="26"/>
          <w:szCs w:val="26"/>
        </w:rPr>
        <w:t>ая палата</w:t>
      </w:r>
      <w:r w:rsidRPr="00E93F7E">
        <w:rPr>
          <w:rFonts w:ascii="Times New Roman" w:hAnsi="Times New Roman" w:cs="Times New Roman"/>
          <w:sz w:val="26"/>
          <w:szCs w:val="26"/>
        </w:rPr>
        <w:t xml:space="preserve"> городского округа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w:t>
      </w:r>
      <w:r w:rsidRPr="00E93F7E">
        <w:rPr>
          <w:rFonts w:ascii="Times New Roman" w:hAnsi="Times New Roman" w:cs="Times New Roman"/>
          <w:sz w:val="26"/>
          <w:szCs w:val="26"/>
        </w:rPr>
        <w:lastRenderedPageBreak/>
        <w:t>аудиторские, научно-исследовательские, экспертные и иные учреждения и организации, отдельных специалистов, экспертов, переводчиков».</w:t>
      </w:r>
    </w:p>
    <w:p w:rsidR="00E93F7E" w:rsidRPr="00E93F7E" w:rsidRDefault="00E93F7E" w:rsidP="00E93F7E">
      <w:pPr>
        <w:shd w:val="clear" w:color="auto" w:fill="FFFFFF"/>
        <w:spacing w:after="100" w:afterAutospacing="1"/>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8</w:t>
      </w:r>
      <w:r w:rsidRPr="00E93F7E">
        <w:rPr>
          <w:rFonts w:ascii="Times New Roman" w:hAnsi="Times New Roman" w:cs="Times New Roman"/>
          <w:b/>
          <w:sz w:val="26"/>
          <w:szCs w:val="26"/>
        </w:rPr>
        <w:t xml:space="preserve">) пункт 7.2 статьи 44 Устава </w:t>
      </w:r>
      <w:r w:rsidRPr="00E93F7E">
        <w:rPr>
          <w:rFonts w:ascii="Times New Roman" w:hAnsi="Times New Roman" w:cs="Times New Roman"/>
          <w:i/>
          <w:sz w:val="26"/>
          <w:szCs w:val="26"/>
        </w:rPr>
        <w:t>(«Муниципальные правовые акты городского округа»)</w:t>
      </w:r>
      <w:r w:rsidRPr="00E93F7E">
        <w:rPr>
          <w:rFonts w:ascii="Times New Roman" w:hAnsi="Times New Roman" w:cs="Times New Roman"/>
          <w:sz w:val="26"/>
          <w:szCs w:val="26"/>
        </w:rPr>
        <w:t xml:space="preserve"> </w:t>
      </w:r>
      <w:r w:rsidRPr="00E93F7E">
        <w:rPr>
          <w:rFonts w:ascii="Times New Roman" w:hAnsi="Times New Roman" w:cs="Times New Roman"/>
          <w:b/>
          <w:sz w:val="26"/>
          <w:szCs w:val="26"/>
        </w:rPr>
        <w:t>изложить в следующей редакции:</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«7.2 </w:t>
      </w:r>
      <w:r w:rsidRPr="00E93F7E">
        <w:rPr>
          <w:rFonts w:ascii="Times New Roman" w:hAnsi="Times New Roman" w:cs="Times New Roman"/>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93F7E" w:rsidRPr="00E93F7E" w:rsidRDefault="00E93F7E" w:rsidP="00E93F7E">
      <w:pPr>
        <w:shd w:val="clear" w:color="auto" w:fill="FFFFFF"/>
        <w:spacing w:after="100" w:afterAutospacing="1"/>
        <w:ind w:firstLine="708"/>
        <w:jc w:val="both"/>
        <w:rPr>
          <w:rFonts w:ascii="Times New Roman" w:hAnsi="Times New Roman" w:cs="Times New Roman"/>
          <w:b/>
          <w:sz w:val="26"/>
          <w:szCs w:val="26"/>
        </w:rPr>
      </w:pPr>
      <w:r w:rsidRPr="00E93F7E">
        <w:rPr>
          <w:rFonts w:ascii="Times New Roman" w:hAnsi="Times New Roman" w:cs="Times New Roman"/>
          <w:b/>
          <w:sz w:val="26"/>
          <w:szCs w:val="26"/>
        </w:rPr>
        <w:t>1</w:t>
      </w:r>
      <w:r w:rsidR="00D70134">
        <w:rPr>
          <w:rFonts w:ascii="Times New Roman" w:hAnsi="Times New Roman" w:cs="Times New Roman"/>
          <w:b/>
          <w:sz w:val="26"/>
          <w:szCs w:val="26"/>
        </w:rPr>
        <w:t>9</w:t>
      </w:r>
      <w:r w:rsidRPr="00E93F7E">
        <w:rPr>
          <w:rFonts w:ascii="Times New Roman" w:hAnsi="Times New Roman" w:cs="Times New Roman"/>
          <w:b/>
          <w:sz w:val="26"/>
          <w:szCs w:val="26"/>
        </w:rPr>
        <w:t xml:space="preserve">) статью 44 Устава </w:t>
      </w:r>
      <w:r w:rsidRPr="00E93F7E">
        <w:rPr>
          <w:rFonts w:ascii="Times New Roman" w:hAnsi="Times New Roman" w:cs="Times New Roman"/>
          <w:i/>
          <w:sz w:val="26"/>
          <w:szCs w:val="26"/>
        </w:rPr>
        <w:t xml:space="preserve"> («Муниципальные правовые акты городского округа») </w:t>
      </w:r>
      <w:r w:rsidRPr="00E93F7E">
        <w:rPr>
          <w:rFonts w:ascii="Times New Roman" w:hAnsi="Times New Roman" w:cs="Times New Roman"/>
          <w:b/>
          <w:sz w:val="26"/>
          <w:szCs w:val="26"/>
        </w:rPr>
        <w:t>дополнить  пунктом 7.4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«7.4 </w:t>
      </w:r>
      <w:r w:rsidRPr="00E93F7E">
        <w:rPr>
          <w:rFonts w:ascii="Times New Roman" w:hAnsi="Times New Roman" w:cs="Times New Roman"/>
          <w:sz w:val="26"/>
          <w:szCs w:val="26"/>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w:t>
      </w:r>
      <w:r w:rsidR="00740914">
        <w:rPr>
          <w:rFonts w:ascii="Times New Roman" w:hAnsi="Times New Roman" w:cs="Times New Roman"/>
          <w:sz w:val="26"/>
          <w:szCs w:val="26"/>
        </w:rPr>
        <w:t>ской Федерации».</w:t>
      </w:r>
    </w:p>
    <w:p w:rsidR="00E93F7E" w:rsidRPr="00E93F7E" w:rsidRDefault="00D70134" w:rsidP="00E93F7E">
      <w:pPr>
        <w:shd w:val="clear" w:color="auto" w:fill="FFFFFF"/>
        <w:spacing w:after="100" w:afterAutospacing="1"/>
        <w:ind w:firstLine="708"/>
        <w:jc w:val="both"/>
        <w:rPr>
          <w:rFonts w:ascii="Times New Roman" w:hAnsi="Times New Roman" w:cs="Times New Roman"/>
          <w:b/>
          <w:sz w:val="26"/>
          <w:szCs w:val="26"/>
        </w:rPr>
      </w:pPr>
      <w:r>
        <w:rPr>
          <w:rFonts w:ascii="Times New Roman" w:hAnsi="Times New Roman" w:cs="Times New Roman"/>
          <w:b/>
          <w:sz w:val="26"/>
          <w:szCs w:val="26"/>
        </w:rPr>
        <w:t>20</w:t>
      </w:r>
      <w:r w:rsidR="00E93F7E" w:rsidRPr="00E93F7E">
        <w:rPr>
          <w:rFonts w:ascii="Times New Roman" w:hAnsi="Times New Roman" w:cs="Times New Roman"/>
          <w:b/>
          <w:sz w:val="26"/>
          <w:szCs w:val="26"/>
        </w:rPr>
        <w:t>) Статью 50 Устава</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i/>
          <w:sz w:val="26"/>
          <w:szCs w:val="26"/>
        </w:rPr>
        <w:t>(« Бюджет Талдомского городского округа Московской области»)</w:t>
      </w:r>
      <w:r w:rsidR="00E93F7E" w:rsidRPr="00E93F7E">
        <w:rPr>
          <w:rFonts w:ascii="Times New Roman" w:hAnsi="Times New Roman" w:cs="Times New Roman"/>
          <w:sz w:val="26"/>
          <w:szCs w:val="26"/>
        </w:rPr>
        <w:t xml:space="preserve"> </w:t>
      </w:r>
      <w:r w:rsidR="00E93F7E" w:rsidRPr="00E93F7E">
        <w:rPr>
          <w:rFonts w:ascii="Times New Roman" w:hAnsi="Times New Roman" w:cs="Times New Roman"/>
          <w:b/>
          <w:sz w:val="26"/>
          <w:szCs w:val="26"/>
        </w:rPr>
        <w:t>дополнить пунктом 4 следующего содержания:</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b/>
          <w:sz w:val="26"/>
          <w:szCs w:val="26"/>
        </w:rPr>
        <w:t xml:space="preserve">«4. </w:t>
      </w:r>
      <w:r w:rsidRPr="00E93F7E">
        <w:rPr>
          <w:rFonts w:ascii="Times New Roman" w:hAnsi="Times New Roman" w:cs="Times New Roman"/>
          <w:sz w:val="26"/>
          <w:szCs w:val="26"/>
        </w:rPr>
        <w:t>Руководитель финансового органа Талдомского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93F7E" w:rsidRPr="00E93F7E" w:rsidRDefault="00E93F7E" w:rsidP="00E93F7E">
      <w:pPr>
        <w:shd w:val="clear" w:color="auto" w:fill="FFFFFF"/>
        <w:spacing w:after="100" w:afterAutospacing="1"/>
        <w:ind w:firstLine="708"/>
        <w:jc w:val="both"/>
        <w:rPr>
          <w:rFonts w:ascii="Times New Roman" w:hAnsi="Times New Roman" w:cs="Times New Roman"/>
          <w:sz w:val="26"/>
          <w:szCs w:val="26"/>
        </w:rPr>
      </w:pPr>
      <w:r w:rsidRPr="00E93F7E">
        <w:rPr>
          <w:rFonts w:ascii="Times New Roman" w:hAnsi="Times New Roman" w:cs="Times New Roman"/>
          <w:sz w:val="26"/>
          <w:szCs w:val="26"/>
        </w:rPr>
        <w:t>Проведение проверки соответствия кандидатов на замещение должности руководителя финансового органа Талдомского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268D3" w:rsidRPr="00E93F7E" w:rsidRDefault="00E93F7E" w:rsidP="00E93F7E">
      <w:pPr>
        <w:pStyle w:val="ab"/>
        <w:jc w:val="both"/>
        <w:rPr>
          <w:rFonts w:ascii="Times New Roman" w:hAnsi="Times New Roman" w:cs="Times New Roman"/>
          <w:sz w:val="26"/>
          <w:szCs w:val="26"/>
        </w:rPr>
      </w:pPr>
      <w:r w:rsidRPr="00E93F7E">
        <w:rPr>
          <w:rFonts w:ascii="Times New Roman" w:hAnsi="Times New Roman" w:cs="Times New Roman"/>
          <w:sz w:val="26"/>
          <w:szCs w:val="26"/>
        </w:rPr>
        <w:t xml:space="preserve">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w:t>
      </w:r>
      <w:r w:rsidRPr="00E93F7E">
        <w:rPr>
          <w:rFonts w:ascii="Times New Roman" w:hAnsi="Times New Roman" w:cs="Times New Roman"/>
          <w:sz w:val="26"/>
          <w:szCs w:val="26"/>
        </w:rPr>
        <w:lastRenderedPageBreak/>
        <w:t>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268D3" w:rsidRPr="004268D3" w:rsidRDefault="004268D3" w:rsidP="00DA5EA5">
      <w:pPr>
        <w:pStyle w:val="ab"/>
        <w:jc w:val="both"/>
        <w:rPr>
          <w:rFonts w:ascii="Times New Roman" w:hAnsi="Times New Roman" w:cs="Times New Roman"/>
          <w:b/>
          <w:sz w:val="26"/>
          <w:szCs w:val="26"/>
        </w:rPr>
      </w:pP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2</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Направить настоящее решение главе Талдомского городского округа для подписания.</w:t>
      </w:r>
    </w:p>
    <w:p w:rsidR="00F04BD7" w:rsidRPr="00F04BD7" w:rsidRDefault="00F04BD7" w:rsidP="00F04BD7">
      <w:pPr>
        <w:ind w:left="480"/>
        <w:jc w:val="both"/>
        <w:rPr>
          <w:rFonts w:ascii="Times New Roman" w:hAnsi="Times New Roman"/>
          <w:sz w:val="26"/>
          <w:szCs w:val="26"/>
        </w:rPr>
      </w:pPr>
    </w:p>
    <w:p w:rsidR="00F04BD7" w:rsidRPr="00F04BD7" w:rsidRDefault="00E72746" w:rsidP="00F04BD7">
      <w:pPr>
        <w:tabs>
          <w:tab w:val="left" w:pos="1134"/>
        </w:tabs>
        <w:jc w:val="both"/>
        <w:rPr>
          <w:rFonts w:ascii="Times New Roman" w:hAnsi="Times New Roman"/>
          <w:sz w:val="26"/>
          <w:szCs w:val="26"/>
        </w:rPr>
      </w:pPr>
      <w:r>
        <w:rPr>
          <w:rFonts w:ascii="Times New Roman" w:hAnsi="Times New Roman"/>
          <w:b/>
          <w:sz w:val="26"/>
          <w:szCs w:val="26"/>
        </w:rPr>
        <w:t>3</w:t>
      </w:r>
      <w:r w:rsidR="00F04BD7" w:rsidRPr="00F04BD7">
        <w:rPr>
          <w:rFonts w:ascii="Times New Roman" w:hAnsi="Times New Roman"/>
          <w:b/>
          <w:sz w:val="26"/>
          <w:szCs w:val="26"/>
        </w:rPr>
        <w:t>.</w:t>
      </w:r>
      <w:r w:rsidR="00F04BD7" w:rsidRPr="00F04BD7">
        <w:rPr>
          <w:rFonts w:ascii="Times New Roman" w:hAnsi="Times New Roman"/>
          <w:sz w:val="26"/>
          <w:szCs w:val="26"/>
        </w:rPr>
        <w:t xml:space="preserve"> Представить внесенные изменений и дополнения на регистрацию в Управление Министерства юстиции Российской Федерации по Московской области в установленном порядке.</w:t>
      </w:r>
    </w:p>
    <w:p w:rsidR="00F04BD7" w:rsidRPr="00F04BD7" w:rsidRDefault="00F04BD7" w:rsidP="00F04BD7">
      <w:pPr>
        <w:ind w:left="480"/>
        <w:jc w:val="both"/>
        <w:rPr>
          <w:rFonts w:ascii="Times New Roman" w:hAnsi="Times New Roman"/>
          <w:sz w:val="26"/>
          <w:szCs w:val="26"/>
        </w:rPr>
      </w:pPr>
    </w:p>
    <w:p w:rsidR="00F04BD7" w:rsidRPr="00F04BD7" w:rsidRDefault="00F04BD7" w:rsidP="00F04BD7">
      <w:pPr>
        <w:tabs>
          <w:tab w:val="left" w:pos="1134"/>
        </w:tabs>
        <w:jc w:val="both"/>
        <w:rPr>
          <w:rFonts w:ascii="Times New Roman" w:hAnsi="Times New Roman"/>
          <w:sz w:val="26"/>
          <w:szCs w:val="26"/>
        </w:rPr>
      </w:pPr>
      <w:r w:rsidRPr="00F04BD7">
        <w:rPr>
          <w:rFonts w:ascii="Times New Roman" w:hAnsi="Times New Roman"/>
          <w:b/>
          <w:sz w:val="26"/>
          <w:szCs w:val="26"/>
        </w:rPr>
        <w:t xml:space="preserve"> </w:t>
      </w:r>
      <w:r w:rsidR="00E72746">
        <w:rPr>
          <w:rFonts w:ascii="Times New Roman" w:hAnsi="Times New Roman"/>
          <w:b/>
          <w:sz w:val="26"/>
          <w:szCs w:val="26"/>
        </w:rPr>
        <w:t>4</w:t>
      </w:r>
      <w:r w:rsidRPr="00F04BD7">
        <w:rPr>
          <w:rFonts w:ascii="Times New Roman" w:hAnsi="Times New Roman"/>
          <w:b/>
          <w:sz w:val="26"/>
          <w:szCs w:val="26"/>
        </w:rPr>
        <w:t>.</w:t>
      </w:r>
      <w:r w:rsidRPr="00F04BD7">
        <w:rPr>
          <w:rFonts w:ascii="Times New Roman" w:hAnsi="Times New Roman"/>
          <w:sz w:val="26"/>
          <w:szCs w:val="26"/>
        </w:rPr>
        <w:t xml:space="preserve"> Опубликовать настоящее решение в общественно – политической газете «Заря» после государственной регистрации. </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      </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 </w:t>
      </w:r>
      <w:r w:rsidR="00E72746">
        <w:rPr>
          <w:rFonts w:ascii="Times New Roman" w:hAnsi="Times New Roman"/>
          <w:b/>
          <w:sz w:val="26"/>
          <w:szCs w:val="26"/>
        </w:rPr>
        <w:t>5</w:t>
      </w:r>
      <w:r w:rsidRPr="00F04BD7">
        <w:rPr>
          <w:rFonts w:ascii="Times New Roman" w:hAnsi="Times New Roman"/>
          <w:b/>
          <w:sz w:val="26"/>
          <w:szCs w:val="26"/>
        </w:rPr>
        <w:t>.</w:t>
      </w:r>
      <w:r w:rsidRPr="00F04BD7">
        <w:rPr>
          <w:rFonts w:ascii="Times New Roman" w:hAnsi="Times New Roman"/>
          <w:sz w:val="26"/>
          <w:szCs w:val="26"/>
        </w:rPr>
        <w:t xml:space="preserve">  Контроль над исполнением настоящего решения возложить на председателя Совета депутатов Талдомского городского округа М.И. Аникеева.</w:t>
      </w:r>
    </w:p>
    <w:p w:rsidR="00F04BD7" w:rsidRPr="00F04BD7" w:rsidRDefault="00F04BD7" w:rsidP="00F04BD7">
      <w:pPr>
        <w:jc w:val="both"/>
        <w:rPr>
          <w:rFonts w:ascii="Times New Roman" w:hAnsi="Times New Roman"/>
          <w:sz w:val="26"/>
          <w:szCs w:val="26"/>
        </w:rPr>
      </w:pP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Председатель Совета депутатов</w:t>
      </w:r>
    </w:p>
    <w:p w:rsidR="00F04BD7" w:rsidRPr="00F04BD7" w:rsidRDefault="00F04BD7" w:rsidP="00F04BD7">
      <w:pPr>
        <w:jc w:val="both"/>
        <w:rPr>
          <w:rFonts w:ascii="Times New Roman" w:hAnsi="Times New Roman"/>
          <w:sz w:val="26"/>
          <w:szCs w:val="26"/>
        </w:rPr>
      </w:pPr>
      <w:r w:rsidRPr="00F04BD7">
        <w:rPr>
          <w:rFonts w:ascii="Times New Roman" w:hAnsi="Times New Roman"/>
          <w:sz w:val="26"/>
          <w:szCs w:val="26"/>
        </w:rPr>
        <w:t xml:space="preserve">Талдомского городского округа                                                                      М.И. Аникеев                             </w:t>
      </w:r>
    </w:p>
    <w:p w:rsidR="00F04BD7" w:rsidRPr="00F04BD7" w:rsidRDefault="00F04BD7" w:rsidP="00F04BD7">
      <w:pPr>
        <w:ind w:firstLine="540"/>
        <w:jc w:val="both"/>
        <w:rPr>
          <w:rFonts w:ascii="Times New Roman" w:hAnsi="Times New Roman"/>
          <w:sz w:val="26"/>
          <w:szCs w:val="26"/>
        </w:rPr>
      </w:pPr>
    </w:p>
    <w:p w:rsidR="00F04BD7" w:rsidRPr="00F04BD7" w:rsidRDefault="00F04BD7" w:rsidP="00F04BD7">
      <w:pPr>
        <w:ind w:firstLine="540"/>
        <w:jc w:val="both"/>
        <w:rPr>
          <w:rFonts w:ascii="Times New Roman" w:hAnsi="Times New Roman"/>
          <w:sz w:val="26"/>
          <w:szCs w:val="26"/>
        </w:rPr>
      </w:pPr>
    </w:p>
    <w:p w:rsidR="00574D5D" w:rsidRPr="00574D5D" w:rsidRDefault="00574D5D" w:rsidP="00574D5D">
      <w:pPr>
        <w:rPr>
          <w:rFonts w:ascii="Times New Roman" w:hAnsi="Times New Roman"/>
          <w:sz w:val="26"/>
          <w:szCs w:val="26"/>
        </w:rPr>
      </w:pPr>
      <w:r w:rsidRPr="00574D5D">
        <w:rPr>
          <w:rFonts w:ascii="Times New Roman" w:hAnsi="Times New Roman"/>
          <w:sz w:val="26"/>
          <w:szCs w:val="26"/>
        </w:rPr>
        <w:t>Глава Талдомского городского округа                                                                   Ю.В. Крупенин</w:t>
      </w:r>
    </w:p>
    <w:p w:rsidR="004268D3" w:rsidRPr="00574D5D" w:rsidRDefault="004268D3" w:rsidP="000F7652">
      <w:pPr>
        <w:jc w:val="both"/>
        <w:rPr>
          <w:rFonts w:ascii="Times New Roman" w:hAnsi="Times New Roman"/>
          <w:sz w:val="26"/>
          <w:szCs w:val="26"/>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040CA1" w:rsidRDefault="00040CA1" w:rsidP="000F7652">
      <w:pPr>
        <w:jc w:val="both"/>
        <w:rPr>
          <w:rFonts w:ascii="Times New Roman" w:hAnsi="Times New Roman"/>
          <w:sz w:val="20"/>
          <w:szCs w:val="20"/>
        </w:rPr>
      </w:pPr>
    </w:p>
    <w:p w:rsidR="00040CA1" w:rsidRDefault="00040CA1"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p w:rsidR="00D92129" w:rsidRDefault="00D92129" w:rsidP="000F7652">
      <w:pPr>
        <w:jc w:val="both"/>
        <w:rPr>
          <w:rFonts w:ascii="Times New Roman" w:hAnsi="Times New Roman"/>
          <w:sz w:val="20"/>
          <w:szCs w:val="20"/>
        </w:rPr>
      </w:pPr>
    </w:p>
    <w:sectPr w:rsidR="00D92129" w:rsidSect="00D92129">
      <w:headerReference w:type="even" r:id="rId9"/>
      <w:headerReference w:type="default" r:id="rId10"/>
      <w:footerReference w:type="default" r:id="rId11"/>
      <w:headerReference w:type="first" r:id="rId12"/>
      <w:pgSz w:w="11900" w:h="16840"/>
      <w:pgMar w:top="851" w:right="560" w:bottom="1418" w:left="156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1D7" w:rsidRDefault="002E31D7">
      <w:r>
        <w:separator/>
      </w:r>
    </w:p>
  </w:endnote>
  <w:endnote w:type="continuationSeparator" w:id="0">
    <w:p w:rsidR="002E31D7" w:rsidRDefault="002E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99" w:rsidRPr="00D2010F" w:rsidRDefault="00600C99" w:rsidP="00D2010F">
    <w:pPr>
      <w:pStyle w:val="a8"/>
      <w:tabs>
        <w:tab w:val="clear" w:pos="4677"/>
        <w:tab w:val="clear" w:pos="9355"/>
        <w:tab w:val="left" w:pos="4170"/>
      </w:tabs>
      <w:rPr>
        <w:i/>
      </w:rPr>
    </w:pPr>
    <w:r w:rsidRPr="00D2010F">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1D7" w:rsidRDefault="002E31D7"/>
  </w:footnote>
  <w:footnote w:type="continuationSeparator" w:id="0">
    <w:p w:rsidR="002E31D7" w:rsidRDefault="002E31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702710"/>
      <w:docPartObj>
        <w:docPartGallery w:val="Page Numbers (Top of Page)"/>
        <w:docPartUnique/>
      </w:docPartObj>
    </w:sdtPr>
    <w:sdtEndPr/>
    <w:sdtContent>
      <w:p w:rsidR="002D37BE" w:rsidRDefault="002D37BE">
        <w:pPr>
          <w:pStyle w:val="a6"/>
          <w:jc w:val="center"/>
        </w:pPr>
        <w:r>
          <w:fldChar w:fldCharType="begin"/>
        </w:r>
        <w:r>
          <w:instrText>PAGE   \* MERGEFORMAT</w:instrText>
        </w:r>
        <w:r>
          <w:fldChar w:fldCharType="separate"/>
        </w:r>
        <w:r>
          <w:rPr>
            <w:noProof/>
          </w:rPr>
          <w:t>2</w:t>
        </w:r>
        <w:r>
          <w:fldChar w:fldCharType="end"/>
        </w:r>
      </w:p>
    </w:sdtContent>
  </w:sdt>
  <w:p w:rsidR="002D37BE" w:rsidRDefault="002D37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466691"/>
      <w:docPartObj>
        <w:docPartGallery w:val="Page Numbers (Top of Page)"/>
        <w:docPartUnique/>
      </w:docPartObj>
    </w:sdtPr>
    <w:sdtEndPr/>
    <w:sdtContent>
      <w:p w:rsidR="004F05DD" w:rsidRDefault="004F05DD">
        <w:pPr>
          <w:pStyle w:val="a6"/>
          <w:jc w:val="center"/>
        </w:pPr>
      </w:p>
      <w:p w:rsidR="002D37BE" w:rsidRDefault="002D37BE">
        <w:pPr>
          <w:pStyle w:val="a6"/>
          <w:jc w:val="center"/>
        </w:pPr>
        <w:r>
          <w:fldChar w:fldCharType="begin"/>
        </w:r>
        <w:r>
          <w:instrText>PAGE   \* MERGEFORMAT</w:instrText>
        </w:r>
        <w:r>
          <w:fldChar w:fldCharType="separate"/>
        </w:r>
        <w:r w:rsidR="005B0CC9">
          <w:rPr>
            <w:noProof/>
          </w:rPr>
          <w:t>2</w:t>
        </w:r>
        <w:r>
          <w:fldChar w:fldCharType="end"/>
        </w:r>
      </w:p>
    </w:sdtContent>
  </w:sdt>
  <w:p w:rsidR="002D37BE" w:rsidRDefault="002D37BE" w:rsidP="002D37BE">
    <w:pPr>
      <w:pStyle w:val="a6"/>
      <w:tabs>
        <w:tab w:val="clear" w:pos="4677"/>
        <w:tab w:val="clear" w:pos="9355"/>
        <w:tab w:val="left" w:pos="68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BE" w:rsidRDefault="002D37BE">
    <w:pPr>
      <w:pStyle w:val="a6"/>
      <w:jc w:val="center"/>
    </w:pPr>
  </w:p>
  <w:p w:rsidR="002D37BE" w:rsidRDefault="002D37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B0E"/>
    <w:multiLevelType w:val="hybridMultilevel"/>
    <w:tmpl w:val="33B29A6C"/>
    <w:lvl w:ilvl="0" w:tplc="73864638">
      <w:start w:val="7"/>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897B5F"/>
    <w:multiLevelType w:val="hybridMultilevel"/>
    <w:tmpl w:val="B238B092"/>
    <w:lvl w:ilvl="0" w:tplc="30DE1FA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FCA3291"/>
    <w:multiLevelType w:val="hybridMultilevel"/>
    <w:tmpl w:val="4B487F48"/>
    <w:lvl w:ilvl="0" w:tplc="B7EC6A9C">
      <w:start w:val="10"/>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EE11BEF"/>
    <w:multiLevelType w:val="multilevel"/>
    <w:tmpl w:val="9894038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1561B"/>
    <w:multiLevelType w:val="hybridMultilevel"/>
    <w:tmpl w:val="A6662DA2"/>
    <w:lvl w:ilvl="0" w:tplc="064CFE1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B2D7A85"/>
    <w:multiLevelType w:val="hybridMultilevel"/>
    <w:tmpl w:val="44D64D9A"/>
    <w:lvl w:ilvl="0" w:tplc="16C85A4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BC84ECF"/>
    <w:multiLevelType w:val="hybridMultilevel"/>
    <w:tmpl w:val="B1C0ACD6"/>
    <w:lvl w:ilvl="0" w:tplc="FC4CA69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E1E7187"/>
    <w:multiLevelType w:val="hybridMultilevel"/>
    <w:tmpl w:val="1012C38C"/>
    <w:lvl w:ilvl="0" w:tplc="61660BE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15:restartNumberingAfterBreak="0">
    <w:nsid w:val="5E27408B"/>
    <w:multiLevelType w:val="hybridMultilevel"/>
    <w:tmpl w:val="A1468AAC"/>
    <w:lvl w:ilvl="0" w:tplc="4DFC2390">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0FE3BCD"/>
    <w:multiLevelType w:val="hybridMultilevel"/>
    <w:tmpl w:val="F0741C9E"/>
    <w:lvl w:ilvl="0" w:tplc="1CE617F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8C05187"/>
    <w:multiLevelType w:val="multilevel"/>
    <w:tmpl w:val="F02421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1B2896"/>
    <w:multiLevelType w:val="multilevel"/>
    <w:tmpl w:val="6A18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2A1959"/>
    <w:multiLevelType w:val="hybridMultilevel"/>
    <w:tmpl w:val="EBEC6E72"/>
    <w:lvl w:ilvl="0" w:tplc="5D04006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15:restartNumberingAfterBreak="0">
    <w:nsid w:val="750922BF"/>
    <w:multiLevelType w:val="hybridMultilevel"/>
    <w:tmpl w:val="ED66E7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E20604"/>
    <w:multiLevelType w:val="hybridMultilevel"/>
    <w:tmpl w:val="E662DD02"/>
    <w:lvl w:ilvl="0" w:tplc="84FE7CEC">
      <w:start w:val="1"/>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10"/>
  </w:num>
  <w:num w:numId="2">
    <w:abstractNumId w:val="3"/>
  </w:num>
  <w:num w:numId="3">
    <w:abstractNumId w:val="11"/>
  </w:num>
  <w:num w:numId="4">
    <w:abstractNumId w:val="13"/>
  </w:num>
  <w:num w:numId="5">
    <w:abstractNumId w:val="0"/>
  </w:num>
  <w:num w:numId="6">
    <w:abstractNumId w:val="6"/>
  </w:num>
  <w:num w:numId="7">
    <w:abstractNumId w:val="2"/>
  </w:num>
  <w:num w:numId="8">
    <w:abstractNumId w:val="4"/>
  </w:num>
  <w:num w:numId="9">
    <w:abstractNumId w:val="9"/>
  </w:num>
  <w:num w:numId="10">
    <w:abstractNumId w:val="12"/>
  </w:num>
  <w:num w:numId="11">
    <w:abstractNumId w:val="5"/>
  </w:num>
  <w:num w:numId="12">
    <w:abstractNumId w:val="7"/>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15"/>
    <w:rsid w:val="00000337"/>
    <w:rsid w:val="0000267B"/>
    <w:rsid w:val="000205A9"/>
    <w:rsid w:val="00040CA1"/>
    <w:rsid w:val="000558E9"/>
    <w:rsid w:val="00055D65"/>
    <w:rsid w:val="00057610"/>
    <w:rsid w:val="0008130D"/>
    <w:rsid w:val="000B1504"/>
    <w:rsid w:val="000B3564"/>
    <w:rsid w:val="000C22DD"/>
    <w:rsid w:val="000C355E"/>
    <w:rsid w:val="000D0DC6"/>
    <w:rsid w:val="000F5301"/>
    <w:rsid w:val="000F7652"/>
    <w:rsid w:val="00124D6E"/>
    <w:rsid w:val="00147EF2"/>
    <w:rsid w:val="00150D50"/>
    <w:rsid w:val="00164B9C"/>
    <w:rsid w:val="0016747D"/>
    <w:rsid w:val="00173222"/>
    <w:rsid w:val="001C512B"/>
    <w:rsid w:val="001C70EF"/>
    <w:rsid w:val="001E6D64"/>
    <w:rsid w:val="00201915"/>
    <w:rsid w:val="00202B9F"/>
    <w:rsid w:val="002359AF"/>
    <w:rsid w:val="00246248"/>
    <w:rsid w:val="002905FA"/>
    <w:rsid w:val="00290FE7"/>
    <w:rsid w:val="002A6367"/>
    <w:rsid w:val="002B372D"/>
    <w:rsid w:val="002C24D9"/>
    <w:rsid w:val="002C3875"/>
    <w:rsid w:val="002C5A7B"/>
    <w:rsid w:val="002D37BE"/>
    <w:rsid w:val="002E31D7"/>
    <w:rsid w:val="002E695D"/>
    <w:rsid w:val="002F0E8C"/>
    <w:rsid w:val="002F383C"/>
    <w:rsid w:val="00334FF9"/>
    <w:rsid w:val="00361C48"/>
    <w:rsid w:val="00370EC7"/>
    <w:rsid w:val="003C368D"/>
    <w:rsid w:val="003C43D8"/>
    <w:rsid w:val="003D0517"/>
    <w:rsid w:val="003D2F3F"/>
    <w:rsid w:val="003E10B2"/>
    <w:rsid w:val="003E22BC"/>
    <w:rsid w:val="003E790A"/>
    <w:rsid w:val="00401A1D"/>
    <w:rsid w:val="00402386"/>
    <w:rsid w:val="004045AD"/>
    <w:rsid w:val="00420442"/>
    <w:rsid w:val="004268D3"/>
    <w:rsid w:val="0044431B"/>
    <w:rsid w:val="004A2058"/>
    <w:rsid w:val="004D0E50"/>
    <w:rsid w:val="004D2271"/>
    <w:rsid w:val="004D4FB4"/>
    <w:rsid w:val="004E1965"/>
    <w:rsid w:val="004F05DD"/>
    <w:rsid w:val="004F2245"/>
    <w:rsid w:val="004F7833"/>
    <w:rsid w:val="005048F7"/>
    <w:rsid w:val="0050679B"/>
    <w:rsid w:val="00512F8F"/>
    <w:rsid w:val="00526181"/>
    <w:rsid w:val="00532FE5"/>
    <w:rsid w:val="00546829"/>
    <w:rsid w:val="00574D5D"/>
    <w:rsid w:val="00575042"/>
    <w:rsid w:val="005A004B"/>
    <w:rsid w:val="005A63A9"/>
    <w:rsid w:val="005A7F4B"/>
    <w:rsid w:val="005B0CC9"/>
    <w:rsid w:val="005B1719"/>
    <w:rsid w:val="005C4E57"/>
    <w:rsid w:val="005F6CD0"/>
    <w:rsid w:val="00600C99"/>
    <w:rsid w:val="006074BD"/>
    <w:rsid w:val="00615A06"/>
    <w:rsid w:val="0064794F"/>
    <w:rsid w:val="00676E44"/>
    <w:rsid w:val="006825E6"/>
    <w:rsid w:val="006C5EDF"/>
    <w:rsid w:val="006D021A"/>
    <w:rsid w:val="006E2580"/>
    <w:rsid w:val="007076CA"/>
    <w:rsid w:val="007100BB"/>
    <w:rsid w:val="00716AD9"/>
    <w:rsid w:val="00730C6E"/>
    <w:rsid w:val="00740914"/>
    <w:rsid w:val="00745E59"/>
    <w:rsid w:val="007564C1"/>
    <w:rsid w:val="00765941"/>
    <w:rsid w:val="00792189"/>
    <w:rsid w:val="00796455"/>
    <w:rsid w:val="007B7F65"/>
    <w:rsid w:val="007D50CC"/>
    <w:rsid w:val="007F3056"/>
    <w:rsid w:val="0080720B"/>
    <w:rsid w:val="00813ED1"/>
    <w:rsid w:val="00825B32"/>
    <w:rsid w:val="008312E2"/>
    <w:rsid w:val="00863017"/>
    <w:rsid w:val="008A1B1E"/>
    <w:rsid w:val="008E3C6E"/>
    <w:rsid w:val="00907998"/>
    <w:rsid w:val="009106FF"/>
    <w:rsid w:val="009124B3"/>
    <w:rsid w:val="00942C1F"/>
    <w:rsid w:val="0094726C"/>
    <w:rsid w:val="0095250D"/>
    <w:rsid w:val="00954388"/>
    <w:rsid w:val="00955672"/>
    <w:rsid w:val="00955C70"/>
    <w:rsid w:val="00957017"/>
    <w:rsid w:val="00961C6E"/>
    <w:rsid w:val="00961DE0"/>
    <w:rsid w:val="00976413"/>
    <w:rsid w:val="00980E7D"/>
    <w:rsid w:val="00983F7C"/>
    <w:rsid w:val="009A58DD"/>
    <w:rsid w:val="009D734D"/>
    <w:rsid w:val="009E5424"/>
    <w:rsid w:val="009E67A1"/>
    <w:rsid w:val="009F59ED"/>
    <w:rsid w:val="00A05F6C"/>
    <w:rsid w:val="00A16918"/>
    <w:rsid w:val="00A26C4F"/>
    <w:rsid w:val="00A37D9A"/>
    <w:rsid w:val="00A7572B"/>
    <w:rsid w:val="00A93CB8"/>
    <w:rsid w:val="00A9706E"/>
    <w:rsid w:val="00A9728E"/>
    <w:rsid w:val="00AA081E"/>
    <w:rsid w:val="00AD7786"/>
    <w:rsid w:val="00AE222B"/>
    <w:rsid w:val="00AE7AE2"/>
    <w:rsid w:val="00AF3135"/>
    <w:rsid w:val="00B05E74"/>
    <w:rsid w:val="00B066A0"/>
    <w:rsid w:val="00B131C3"/>
    <w:rsid w:val="00B34E2E"/>
    <w:rsid w:val="00B37698"/>
    <w:rsid w:val="00B37F1D"/>
    <w:rsid w:val="00B66B27"/>
    <w:rsid w:val="00BA4B54"/>
    <w:rsid w:val="00BA6F1B"/>
    <w:rsid w:val="00BB2CF1"/>
    <w:rsid w:val="00BB5909"/>
    <w:rsid w:val="00BF5590"/>
    <w:rsid w:val="00C17677"/>
    <w:rsid w:val="00C2222A"/>
    <w:rsid w:val="00C23BFA"/>
    <w:rsid w:val="00C2486C"/>
    <w:rsid w:val="00C6156C"/>
    <w:rsid w:val="00C6216D"/>
    <w:rsid w:val="00C65A40"/>
    <w:rsid w:val="00C65E07"/>
    <w:rsid w:val="00C7436B"/>
    <w:rsid w:val="00C92FBD"/>
    <w:rsid w:val="00CA7939"/>
    <w:rsid w:val="00CC27CF"/>
    <w:rsid w:val="00CE2FB0"/>
    <w:rsid w:val="00D002C6"/>
    <w:rsid w:val="00D11F73"/>
    <w:rsid w:val="00D125CF"/>
    <w:rsid w:val="00D2010F"/>
    <w:rsid w:val="00D45383"/>
    <w:rsid w:val="00D70134"/>
    <w:rsid w:val="00D86040"/>
    <w:rsid w:val="00D92129"/>
    <w:rsid w:val="00DA5EA5"/>
    <w:rsid w:val="00DD3B18"/>
    <w:rsid w:val="00DE7A79"/>
    <w:rsid w:val="00DF2267"/>
    <w:rsid w:val="00E25229"/>
    <w:rsid w:val="00E371BF"/>
    <w:rsid w:val="00E50EE2"/>
    <w:rsid w:val="00E60756"/>
    <w:rsid w:val="00E65AC1"/>
    <w:rsid w:val="00E72746"/>
    <w:rsid w:val="00E733F0"/>
    <w:rsid w:val="00E8157C"/>
    <w:rsid w:val="00E85278"/>
    <w:rsid w:val="00E93F7E"/>
    <w:rsid w:val="00E97880"/>
    <w:rsid w:val="00EA4771"/>
    <w:rsid w:val="00EA7DEB"/>
    <w:rsid w:val="00ED7BDA"/>
    <w:rsid w:val="00EE0A37"/>
    <w:rsid w:val="00EE7373"/>
    <w:rsid w:val="00F04BD7"/>
    <w:rsid w:val="00F10ED6"/>
    <w:rsid w:val="00F36BC1"/>
    <w:rsid w:val="00F76558"/>
    <w:rsid w:val="00F7742A"/>
    <w:rsid w:val="00F778CA"/>
    <w:rsid w:val="00F87F15"/>
    <w:rsid w:val="00F92B2E"/>
    <w:rsid w:val="00FA08CE"/>
    <w:rsid w:val="00FA2CF6"/>
    <w:rsid w:val="00FC0569"/>
    <w:rsid w:val="00FF4091"/>
    <w:rsid w:val="00FF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FDBC2-F841-4BEC-BC9E-ACBCEE2B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Pr>
      <w:rFonts w:ascii="Cambria" w:eastAsia="Cambria" w:hAnsi="Cambria" w:cs="Cambria"/>
      <w:b w:val="0"/>
      <w:bCs w:val="0"/>
      <w:i w:val="0"/>
      <w:iCs w:val="0"/>
      <w:smallCaps w:val="0"/>
      <w:strike w:val="0"/>
      <w:sz w:val="26"/>
      <w:szCs w:val="26"/>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51">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w w:val="100"/>
      <w:sz w:val="21"/>
      <w:szCs w:val="21"/>
      <w:u w:val="none"/>
    </w:rPr>
  </w:style>
  <w:style w:type="character" w:customStyle="1" w:styleId="23">
    <w:name w:val="Заголовок №2_"/>
    <w:basedOn w:val="a0"/>
    <w:link w:val="210"/>
    <w:rPr>
      <w:rFonts w:ascii="Times New Roman" w:eastAsia="Times New Roman" w:hAnsi="Times New Roman" w:cs="Times New Roman"/>
      <w:b/>
      <w:bCs/>
      <w:i w:val="0"/>
      <w:iCs w:val="0"/>
      <w:smallCaps w:val="0"/>
      <w:strike w:val="0"/>
      <w:u w:val="none"/>
    </w:rPr>
  </w:style>
  <w:style w:type="character" w:customStyle="1" w:styleId="24">
    <w:name w:val="Заголовок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Заголовок №2 + Не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pPr>
      <w:shd w:val="clear" w:color="auto" w:fill="FFFFFF"/>
      <w:spacing w:after="840" w:line="252" w:lineRule="exact"/>
      <w:ind w:firstLine="280"/>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840"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720" w:after="720" w:line="0" w:lineRule="atLeast"/>
      <w:jc w:val="both"/>
      <w:outlineLvl w:val="0"/>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line="0" w:lineRule="atLeast"/>
    </w:pPr>
    <w:rPr>
      <w:rFonts w:ascii="Cambria" w:eastAsia="Cambria" w:hAnsi="Cambria" w:cs="Cambria"/>
      <w:sz w:val="26"/>
      <w:szCs w:val="26"/>
    </w:rPr>
  </w:style>
  <w:style w:type="paragraph" w:customStyle="1" w:styleId="20">
    <w:name w:val="Основной текст (2)"/>
    <w:basedOn w:val="a"/>
    <w:link w:val="2"/>
    <w:pPr>
      <w:shd w:val="clear" w:color="auto" w:fill="FFFFFF"/>
      <w:spacing w:before="600" w:line="276" w:lineRule="exact"/>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300" w:line="278" w:lineRule="exact"/>
      <w:jc w:val="both"/>
    </w:pPr>
    <w:rPr>
      <w:rFonts w:ascii="Times New Roman" w:eastAsia="Times New Roman" w:hAnsi="Times New Roman" w:cs="Times New Roman"/>
      <w:i/>
      <w:iCs/>
    </w:rPr>
  </w:style>
  <w:style w:type="paragraph" w:customStyle="1" w:styleId="60">
    <w:name w:val="Основной текст (6)"/>
    <w:basedOn w:val="a"/>
    <w:link w:val="6"/>
    <w:pPr>
      <w:shd w:val="clear" w:color="auto" w:fill="FFFFFF"/>
      <w:spacing w:before="240" w:after="60" w:line="0" w:lineRule="atLeas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210">
    <w:name w:val="Заголовок №21"/>
    <w:basedOn w:val="a"/>
    <w:link w:val="23"/>
    <w:pPr>
      <w:shd w:val="clear" w:color="auto" w:fill="FFFFFF"/>
      <w:spacing w:line="274" w:lineRule="exact"/>
      <w:ind w:firstLine="780"/>
      <w:jc w:val="both"/>
      <w:outlineLvl w:val="1"/>
    </w:pPr>
    <w:rPr>
      <w:rFonts w:ascii="Times New Roman" w:eastAsia="Times New Roman" w:hAnsi="Times New Roman" w:cs="Times New Roman"/>
      <w:b/>
      <w:bCs/>
    </w:rPr>
  </w:style>
  <w:style w:type="paragraph" w:styleId="a6">
    <w:name w:val="header"/>
    <w:basedOn w:val="a"/>
    <w:link w:val="a7"/>
    <w:uiPriority w:val="99"/>
    <w:unhideWhenUsed/>
    <w:rsid w:val="00D2010F"/>
    <w:pPr>
      <w:tabs>
        <w:tab w:val="center" w:pos="4677"/>
        <w:tab w:val="right" w:pos="9355"/>
      </w:tabs>
    </w:pPr>
  </w:style>
  <w:style w:type="character" w:customStyle="1" w:styleId="a7">
    <w:name w:val="Верхний колонтитул Знак"/>
    <w:basedOn w:val="a0"/>
    <w:link w:val="a6"/>
    <w:uiPriority w:val="99"/>
    <w:rsid w:val="00D2010F"/>
    <w:rPr>
      <w:color w:val="000000"/>
    </w:rPr>
  </w:style>
  <w:style w:type="paragraph" w:styleId="a8">
    <w:name w:val="footer"/>
    <w:basedOn w:val="a"/>
    <w:link w:val="a9"/>
    <w:uiPriority w:val="99"/>
    <w:unhideWhenUsed/>
    <w:rsid w:val="00D2010F"/>
    <w:pPr>
      <w:tabs>
        <w:tab w:val="center" w:pos="4677"/>
        <w:tab w:val="right" w:pos="9355"/>
      </w:tabs>
    </w:pPr>
  </w:style>
  <w:style w:type="character" w:customStyle="1" w:styleId="a9">
    <w:name w:val="Нижний колонтитул Знак"/>
    <w:basedOn w:val="a0"/>
    <w:link w:val="a8"/>
    <w:uiPriority w:val="99"/>
    <w:rsid w:val="00D2010F"/>
    <w:rPr>
      <w:color w:val="000000"/>
    </w:rPr>
  </w:style>
  <w:style w:type="paragraph" w:styleId="aa">
    <w:name w:val="List Paragraph"/>
    <w:basedOn w:val="a"/>
    <w:uiPriority w:val="34"/>
    <w:qFormat/>
    <w:rsid w:val="003D0517"/>
    <w:pPr>
      <w:ind w:left="720"/>
      <w:contextualSpacing/>
    </w:pPr>
  </w:style>
  <w:style w:type="paragraph" w:styleId="ab">
    <w:name w:val="No Spacing"/>
    <w:uiPriority w:val="1"/>
    <w:qFormat/>
    <w:rsid w:val="00976413"/>
    <w:rPr>
      <w:color w:val="000000"/>
    </w:rPr>
  </w:style>
  <w:style w:type="paragraph" w:styleId="ac">
    <w:name w:val="Balloon Text"/>
    <w:basedOn w:val="a"/>
    <w:link w:val="ad"/>
    <w:uiPriority w:val="99"/>
    <w:semiHidden/>
    <w:unhideWhenUsed/>
    <w:rsid w:val="00863017"/>
    <w:rPr>
      <w:rFonts w:ascii="Tahoma" w:hAnsi="Tahoma" w:cs="Tahoma"/>
      <w:sz w:val="16"/>
      <w:szCs w:val="16"/>
    </w:rPr>
  </w:style>
  <w:style w:type="character" w:customStyle="1" w:styleId="ad">
    <w:name w:val="Текст выноски Знак"/>
    <w:basedOn w:val="a0"/>
    <w:link w:val="ac"/>
    <w:uiPriority w:val="99"/>
    <w:semiHidden/>
    <w:rsid w:val="0086301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79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880D-CD78-4E70-A41D-A3F45527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2877</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PavlovaNA</dc:creator>
  <cp:lastModifiedBy>1</cp:lastModifiedBy>
  <cp:revision>6</cp:revision>
  <cp:lastPrinted>2022-02-25T13:47:00Z</cp:lastPrinted>
  <dcterms:created xsi:type="dcterms:W3CDTF">2022-02-25T13:46:00Z</dcterms:created>
  <dcterms:modified xsi:type="dcterms:W3CDTF">2022-03-23T14:56:00Z</dcterms:modified>
</cp:coreProperties>
</file>